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42AB" w14:textId="77777777" w:rsidR="00F9735B" w:rsidRDefault="00F9735B" w:rsidP="001B2157">
      <w:pPr>
        <w:jc w:val="center"/>
        <w:rPr>
          <w:rFonts w:cstheme="minorHAnsi"/>
          <w:b/>
          <w:sz w:val="32"/>
          <w:szCs w:val="32"/>
        </w:rPr>
      </w:pPr>
    </w:p>
    <w:p w14:paraId="4E51751F" w14:textId="4AAB1AA0" w:rsidR="001B2157" w:rsidRPr="001B2157" w:rsidRDefault="001B2157" w:rsidP="001B2157">
      <w:pPr>
        <w:jc w:val="center"/>
        <w:rPr>
          <w:rFonts w:cstheme="minorHAnsi"/>
          <w:b/>
          <w:sz w:val="32"/>
          <w:szCs w:val="32"/>
        </w:rPr>
      </w:pPr>
      <w:r w:rsidRPr="001B2157">
        <w:rPr>
          <w:rFonts w:cstheme="minorHAnsi"/>
          <w:b/>
          <w:sz w:val="32"/>
          <w:szCs w:val="32"/>
        </w:rPr>
        <w:t>Közép-európai Könyvtár- és Információtudományi Szemle</w:t>
      </w:r>
    </w:p>
    <w:p w14:paraId="26071036" w14:textId="77777777" w:rsidR="001B2157" w:rsidRPr="001B2157" w:rsidRDefault="001B2157" w:rsidP="001B2157">
      <w:pPr>
        <w:jc w:val="center"/>
        <w:rPr>
          <w:rFonts w:cstheme="minorHAnsi"/>
          <w:b/>
          <w:sz w:val="32"/>
          <w:szCs w:val="32"/>
        </w:rPr>
      </w:pPr>
      <w:r w:rsidRPr="001B2157">
        <w:rPr>
          <w:rFonts w:cstheme="minorHAnsi"/>
          <w:b/>
          <w:sz w:val="32"/>
          <w:szCs w:val="32"/>
        </w:rPr>
        <w:t>(Central European Library and Information Science Review, CELISR)</w:t>
      </w:r>
    </w:p>
    <w:p w14:paraId="29E9D0C8" w14:textId="7671FB36" w:rsidR="00AA5C96" w:rsidRPr="007850E1" w:rsidRDefault="00A858DA" w:rsidP="00A858DA">
      <w:pPr>
        <w:pStyle w:val="Cmsor1"/>
        <w:keepNext/>
        <w:keepLines/>
        <w:spacing w:before="240" w:beforeAutospacing="0" w:after="0" w:afterAutospacing="0" w:line="259" w:lineRule="auto"/>
        <w:jc w:val="center"/>
        <w:rPr>
          <w:rFonts w:asciiTheme="minorHAnsi" w:eastAsiaTheme="majorEastAsia" w:hAnsiTheme="minorHAnsi" w:cstheme="minorHAnsi"/>
          <w:b w:val="0"/>
          <w:bCs w:val="0"/>
          <w:color w:val="2E74B5" w:themeColor="accent1" w:themeShade="BF"/>
          <w:kern w:val="0"/>
          <w:sz w:val="40"/>
          <w:szCs w:val="40"/>
          <w:lang w:eastAsia="en-US"/>
        </w:rPr>
      </w:pPr>
      <w:r w:rsidRPr="007850E1">
        <w:rPr>
          <w:rFonts w:asciiTheme="minorHAnsi" w:eastAsiaTheme="majorEastAsia" w:hAnsiTheme="minorHAnsi" w:cstheme="minorHAnsi"/>
          <w:b w:val="0"/>
          <w:bCs w:val="0"/>
          <w:color w:val="2E74B5" w:themeColor="accent1" w:themeShade="BF"/>
          <w:kern w:val="0"/>
          <w:sz w:val="40"/>
          <w:szCs w:val="40"/>
          <w:lang w:eastAsia="en-US"/>
        </w:rPr>
        <w:t>Etikai kódex</w:t>
      </w:r>
    </w:p>
    <w:p w14:paraId="49740353" w14:textId="77777777" w:rsidR="00852736" w:rsidRDefault="00852736" w:rsidP="00AA5C96">
      <w:pPr>
        <w:pStyle w:val="NormlWeb"/>
        <w:jc w:val="both"/>
        <w:rPr>
          <w:rFonts w:asciiTheme="minorHAnsi" w:hAnsiTheme="minorHAnsi" w:cstheme="minorHAnsi"/>
        </w:rPr>
      </w:pPr>
    </w:p>
    <w:p w14:paraId="343C13DA" w14:textId="0569DDF0" w:rsidR="003628AC" w:rsidRPr="00AA5C96" w:rsidRDefault="003628AC" w:rsidP="00AA5C96">
      <w:pPr>
        <w:pStyle w:val="NormlWeb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 xml:space="preserve">A </w:t>
      </w:r>
      <w:r w:rsidRPr="00AA5C96">
        <w:rPr>
          <w:rStyle w:val="Kiemels2"/>
          <w:rFonts w:asciiTheme="minorHAnsi" w:hAnsiTheme="minorHAnsi" w:cstheme="minorHAnsi"/>
        </w:rPr>
        <w:t>Central European Library and Information Science Review</w:t>
      </w:r>
      <w:r w:rsidRPr="00AA5C96">
        <w:rPr>
          <w:rFonts w:asciiTheme="minorHAnsi" w:hAnsiTheme="minorHAnsi" w:cstheme="minorHAnsi"/>
        </w:rPr>
        <w:t xml:space="preserve">, </w:t>
      </w:r>
      <w:r w:rsidRPr="00AA5C96">
        <w:rPr>
          <w:rStyle w:val="Kiemels2"/>
          <w:rFonts w:asciiTheme="minorHAnsi" w:hAnsiTheme="minorHAnsi" w:cstheme="minorHAnsi"/>
        </w:rPr>
        <w:t xml:space="preserve">CELISR </w:t>
      </w:r>
      <w:r w:rsidRPr="00AA5C96">
        <w:rPr>
          <w:rFonts w:asciiTheme="minorHAnsi" w:hAnsiTheme="minorHAnsi" w:cstheme="minorHAnsi"/>
        </w:rPr>
        <w:t>(Közép-európai Könyvtár- és Információtudományi Szemle) az Országos Széchényi Könyvtár és a Budapesti Műszaki és Gazdaságtudományi Egyetem Országos Műszaki Információs Központ és Könyvtár közös kiadású könyvtár- és információtudományi szakfolyóirata.</w:t>
      </w:r>
    </w:p>
    <w:p w14:paraId="7FD2648A" w14:textId="77777777" w:rsidR="003628AC" w:rsidRPr="00AA5C96" w:rsidRDefault="003628AC" w:rsidP="00AA5C96">
      <w:pPr>
        <w:pStyle w:val="NormlWeb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 xml:space="preserve">A folyóirat negyedévente jelenik meg, </w:t>
      </w:r>
      <w:r w:rsidRPr="00AA5C96">
        <w:rPr>
          <w:rStyle w:val="Kiemels2"/>
          <w:rFonts w:asciiTheme="minorHAnsi" w:hAnsiTheme="minorHAnsi" w:cstheme="minorHAnsi"/>
        </w:rPr>
        <w:t>nyílt hozzáférésű (gyémánt)</w:t>
      </w:r>
      <w:r w:rsidRPr="00AA5C96">
        <w:rPr>
          <w:rFonts w:asciiTheme="minorHAnsi" w:hAnsiTheme="minorHAnsi" w:cstheme="minorHAnsi"/>
        </w:rPr>
        <w:t xml:space="preserve"> kiadványként: mind a publikálás, mind a cikkek letöltése ingyenes. A folyóirat nem számít fel a szerzőknek cikkfeldolgozási díjat (APC), benyújtási vagy közzétételi díjat. Az írásokat a CC BY-NC-SA (Nevezd meg! - Ne add el! - Így add tovább!) licenc alapján tesszük közé, ennek értelmében a felhasználóknak joguk van a cikkek teljes szövegét másolni és terjeszteni bármilyen módon vagy formában, illetve jogukban áll azt átdolgozni, amennyiben a szerző(ke)t megfelelően feltüntetik , azaz hivatkoznak rá(juk). (A licenchez kapcsolódó további feltételek </w:t>
      </w:r>
      <w:hyperlink r:id="rId10" w:tooltip="BY-NC-SA" w:history="1">
        <w:r w:rsidRPr="00AA5C96">
          <w:rPr>
            <w:rStyle w:val="Hiperhivatkozs"/>
            <w:rFonts w:asciiTheme="minorHAnsi" w:hAnsiTheme="minorHAnsi" w:cstheme="minorHAnsi"/>
          </w:rPr>
          <w:t>itt</w:t>
        </w:r>
      </w:hyperlink>
      <w:r w:rsidRPr="00AA5C96">
        <w:rPr>
          <w:rFonts w:asciiTheme="minorHAnsi" w:hAnsiTheme="minorHAnsi" w:cstheme="minorHAnsi"/>
        </w:rPr>
        <w:t xml:space="preserve"> olvashatók.) A cikkek gyors publikálását online first megjelenés biztosítja.</w:t>
      </w:r>
    </w:p>
    <w:p w14:paraId="4567F3E0" w14:textId="77777777" w:rsidR="003628AC" w:rsidRPr="00AA5C96" w:rsidRDefault="003628AC" w:rsidP="00AA5C96">
      <w:pPr>
        <w:pStyle w:val="NormlWeb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 xml:space="preserve">A CELISR célja megőrizni és továbbfejleszteni a </w:t>
      </w:r>
      <w:r w:rsidRPr="00AA5C96">
        <w:rPr>
          <w:rStyle w:val="Kiemels"/>
          <w:rFonts w:asciiTheme="minorHAnsi" w:eastAsiaTheme="majorEastAsia" w:hAnsiTheme="minorHAnsi" w:cstheme="minorHAnsi"/>
        </w:rPr>
        <w:t>Könyvtári Figyelő</w:t>
      </w:r>
      <w:r w:rsidRPr="00AA5C96">
        <w:rPr>
          <w:rFonts w:asciiTheme="minorHAnsi" w:hAnsiTheme="minorHAnsi" w:cstheme="minorHAnsi"/>
        </w:rPr>
        <w:t xml:space="preserve"> és a </w:t>
      </w:r>
      <w:r w:rsidRPr="00AA5C96">
        <w:rPr>
          <w:rStyle w:val="Kiemels"/>
          <w:rFonts w:asciiTheme="minorHAnsi" w:eastAsiaTheme="majorEastAsia" w:hAnsiTheme="minorHAnsi" w:cstheme="minorHAnsi"/>
        </w:rPr>
        <w:t>Tudományos és Műszaki Tájékoztatás</w:t>
      </w:r>
      <w:r w:rsidRPr="00AA5C96">
        <w:rPr>
          <w:rFonts w:asciiTheme="minorHAnsi" w:hAnsiTheme="minorHAnsi" w:cstheme="minorHAnsi"/>
        </w:rPr>
        <w:t xml:space="preserve"> (</w:t>
      </w:r>
      <w:r w:rsidRPr="00AA5C96">
        <w:rPr>
          <w:rStyle w:val="Kiemels"/>
          <w:rFonts w:asciiTheme="minorHAnsi" w:eastAsiaTheme="majorEastAsia" w:hAnsiTheme="minorHAnsi" w:cstheme="minorHAnsi"/>
        </w:rPr>
        <w:t>TMT)</w:t>
      </w:r>
      <w:r w:rsidRPr="00AA5C96">
        <w:rPr>
          <w:rFonts w:asciiTheme="minorHAnsi" w:hAnsiTheme="minorHAnsi" w:cstheme="minorHAnsi"/>
        </w:rPr>
        <w:t xml:space="preserve"> értékeit. A folyóirat magyar és angol nyelvű tanulmányokat is közöl, így lehetőséget biztosít a hazai eredmények és jó gyakorlatok nemzetközi láttatására, amellett, hogy tájékoztatást nyújt a könyvtár- és információtudomány globális trendjeiről, valamint a szakmai érdeklődésre számot tartó belföldi és külhoni fejleményekről.</w:t>
      </w:r>
    </w:p>
    <w:p w14:paraId="4003A806" w14:textId="2F4DD8BC" w:rsidR="003628AC" w:rsidRDefault="003628AC" w:rsidP="00AA5C96">
      <w:pPr>
        <w:pStyle w:val="NormlWeb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>A CELISR publikálási lehetőséget nyújt a Kárpát-medencében és a diaszpórában élő magyar könyvtárosok számára, valamint törekszik arra, hogy a könyvtár- és információtudomány területén összekapcsolja a közép-európai régióban működő szakembereket.</w:t>
      </w:r>
    </w:p>
    <w:p w14:paraId="738E5FB7" w14:textId="77777777" w:rsidR="007850E1" w:rsidRDefault="007850E1" w:rsidP="00852736">
      <w:pPr>
        <w:pStyle w:val="NormlWeb"/>
        <w:jc w:val="center"/>
        <w:rPr>
          <w:rFonts w:asciiTheme="minorHAnsi" w:hAnsiTheme="minorHAnsi" w:cstheme="minorHAnsi"/>
        </w:rPr>
      </w:pPr>
    </w:p>
    <w:p w14:paraId="37FC9159" w14:textId="12A1EC41" w:rsidR="006C4E14" w:rsidRPr="009725FA" w:rsidRDefault="00852736" w:rsidP="009725FA">
      <w:pPr>
        <w:pStyle w:val="Norm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</w:p>
    <w:p w14:paraId="3AAB8FA2" w14:textId="59F570FD" w:rsidR="00F07780" w:rsidRPr="00AA5C96" w:rsidRDefault="00F07780" w:rsidP="00AA5C96">
      <w:pPr>
        <w:pStyle w:val="Cmsor3"/>
        <w:spacing w:after="150"/>
        <w:jc w:val="both"/>
        <w:rPr>
          <w:rFonts w:asciiTheme="minorHAnsi" w:hAnsiTheme="minorHAnsi" w:cstheme="minorHAnsi"/>
          <w:b/>
          <w:bCs/>
          <w:color w:val="000000"/>
        </w:rPr>
      </w:pPr>
      <w:r w:rsidRPr="00AA5C96">
        <w:rPr>
          <w:rFonts w:asciiTheme="minorHAnsi" w:hAnsiTheme="minorHAnsi" w:cstheme="minorHAnsi"/>
          <w:b/>
          <w:bCs/>
          <w:color w:val="000000"/>
        </w:rPr>
        <w:lastRenderedPageBreak/>
        <w:t>1. Nyilatkozat a publikálás</w:t>
      </w:r>
      <w:r w:rsidR="003628AC" w:rsidRPr="00AA5C96">
        <w:rPr>
          <w:rFonts w:asciiTheme="minorHAnsi" w:hAnsiTheme="minorHAnsi" w:cstheme="minorHAnsi"/>
          <w:b/>
          <w:bCs/>
          <w:color w:val="000000"/>
        </w:rPr>
        <w:t>sal kapcsolatos etikai alapelvekről</w:t>
      </w:r>
    </w:p>
    <w:p w14:paraId="4DD43F03" w14:textId="77777777" w:rsidR="00E619C4" w:rsidRPr="00AA5C96" w:rsidRDefault="003628AC" w:rsidP="00AA5C96">
      <w:pPr>
        <w:pStyle w:val="NormlWeb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>A Central European Library and Information Science Review, CELISR (Közép-európai Könyvtár- és Információtudományi Szemle, ISSN: 3004-1651 (Online)) az Országos Széchényi Könyvtár és a Budapesti Műszaki és Gazdaságtudományi Egyetem Országos Műszaki Információs Központ és Könyvtár közös kiadású, online megjelenő könyvtár- és információtudományi szakfolyóirata.</w:t>
      </w:r>
    </w:p>
    <w:p w14:paraId="422028B3" w14:textId="6572104D" w:rsidR="00E619C4" w:rsidRPr="00AA5C96" w:rsidRDefault="00E619C4" w:rsidP="00AA5C96">
      <w:pPr>
        <w:pStyle w:val="NormlWeb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 xml:space="preserve">A </w:t>
      </w:r>
      <w:r w:rsidR="00F07780" w:rsidRPr="00AA5C96">
        <w:rPr>
          <w:rFonts w:asciiTheme="minorHAnsi" w:hAnsiTheme="minorHAnsi" w:cstheme="minorHAnsi"/>
        </w:rPr>
        <w:t xml:space="preserve">folyóirat a </w:t>
      </w:r>
      <w:r w:rsidR="0049603C">
        <w:rPr>
          <w:rFonts w:asciiTheme="minorHAnsi" w:hAnsiTheme="minorHAnsi" w:cstheme="minorHAnsi"/>
        </w:rPr>
        <w:t xml:space="preserve">Tanulmányok rovatban megjelenő írások esetén a </w:t>
      </w:r>
      <w:bookmarkStart w:id="0" w:name="_GoBack"/>
      <w:bookmarkEnd w:id="0"/>
      <w:r w:rsidR="00F07780" w:rsidRPr="00AA5C96">
        <w:rPr>
          <w:rFonts w:asciiTheme="minorHAnsi" w:hAnsiTheme="minorHAnsi" w:cstheme="minorHAnsi"/>
        </w:rPr>
        <w:t>kettős vak bírálat (double-blin</w:t>
      </w:r>
      <w:r w:rsidRPr="00AA5C96">
        <w:rPr>
          <w:rFonts w:asciiTheme="minorHAnsi" w:hAnsiTheme="minorHAnsi" w:cstheme="minorHAnsi"/>
        </w:rPr>
        <w:t>d review) folyamatát alkalmazza.</w:t>
      </w:r>
      <w:r w:rsidR="00F07780" w:rsidRPr="00AA5C96">
        <w:rPr>
          <w:rFonts w:asciiTheme="minorHAnsi" w:hAnsiTheme="minorHAnsi" w:cstheme="minorHAnsi"/>
        </w:rPr>
        <w:t xml:space="preserve"> </w:t>
      </w:r>
      <w:r w:rsidRPr="00AA5C96">
        <w:rPr>
          <w:rFonts w:asciiTheme="minorHAnsi" w:hAnsiTheme="minorHAnsi" w:cstheme="minorHAnsi"/>
        </w:rPr>
        <w:t>A folyóiratban megjelenő közlemények</w:t>
      </w:r>
      <w:r w:rsidR="00F07780" w:rsidRPr="00AA5C96">
        <w:rPr>
          <w:rFonts w:asciiTheme="minorHAnsi" w:hAnsiTheme="minorHAnsi" w:cstheme="minorHAnsi"/>
        </w:rPr>
        <w:t xml:space="preserve"> kiadás</w:t>
      </w:r>
      <w:r w:rsidRPr="00AA5C96">
        <w:rPr>
          <w:rFonts w:asciiTheme="minorHAnsi" w:hAnsiTheme="minorHAnsi" w:cstheme="minorHAnsi"/>
        </w:rPr>
        <w:t>á</w:t>
      </w:r>
      <w:r w:rsidR="00F07780" w:rsidRPr="00AA5C96">
        <w:rPr>
          <w:rFonts w:asciiTheme="minorHAnsi" w:hAnsiTheme="minorHAnsi" w:cstheme="minorHAnsi"/>
        </w:rPr>
        <w:t>hoz hozzájáruló valamennyi érintett félne</w:t>
      </w:r>
      <w:r w:rsidRPr="00AA5C96">
        <w:rPr>
          <w:rFonts w:asciiTheme="minorHAnsi" w:hAnsiTheme="minorHAnsi" w:cstheme="minorHAnsi"/>
        </w:rPr>
        <w:t>k (szerző</w:t>
      </w:r>
      <w:r w:rsidR="00F07780" w:rsidRPr="00AA5C96">
        <w:rPr>
          <w:rFonts w:asciiTheme="minorHAnsi" w:hAnsiTheme="minorHAnsi" w:cstheme="minorHAnsi"/>
        </w:rPr>
        <w:t xml:space="preserve">, </w:t>
      </w:r>
      <w:r w:rsidRPr="00AA5C96">
        <w:rPr>
          <w:rFonts w:asciiTheme="minorHAnsi" w:hAnsiTheme="minorHAnsi" w:cstheme="minorHAnsi"/>
        </w:rPr>
        <w:t>főszerkesztő, szaklektorok, kiadók</w:t>
      </w:r>
      <w:r w:rsidR="00F07780" w:rsidRPr="00AA5C96">
        <w:rPr>
          <w:rFonts w:asciiTheme="minorHAnsi" w:hAnsiTheme="minorHAnsi" w:cstheme="minorHAnsi"/>
        </w:rPr>
        <w:t>) el kell fogadnia az elvárt erkölcsi magatartásra vonatkozó szab</w:t>
      </w:r>
      <w:r w:rsidRPr="00AA5C96">
        <w:rPr>
          <w:rFonts w:asciiTheme="minorHAnsi" w:hAnsiTheme="minorHAnsi" w:cstheme="minorHAnsi"/>
        </w:rPr>
        <w:t>ályokat.</w:t>
      </w:r>
    </w:p>
    <w:p w14:paraId="62B212CA" w14:textId="23D55799" w:rsidR="00F07780" w:rsidRPr="00AA5C96" w:rsidRDefault="00E619C4" w:rsidP="00AA5C96">
      <w:pPr>
        <w:pStyle w:val="NormlWeb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>Az</w:t>
      </w:r>
      <w:r w:rsidR="00F07780" w:rsidRPr="00AA5C96">
        <w:rPr>
          <w:rFonts w:asciiTheme="minorHAnsi" w:hAnsiTheme="minorHAnsi" w:cstheme="minorHAnsi"/>
        </w:rPr>
        <w:t xml:space="preserve"> </w:t>
      </w:r>
      <w:r w:rsidRPr="00AA5C96">
        <w:rPr>
          <w:rFonts w:asciiTheme="minorHAnsi" w:hAnsiTheme="minorHAnsi" w:cstheme="minorHAnsi"/>
        </w:rPr>
        <w:t>Etikai Kódex</w:t>
      </w:r>
      <w:r w:rsidR="00F07780" w:rsidRPr="00AA5C96">
        <w:rPr>
          <w:rFonts w:asciiTheme="minorHAnsi" w:hAnsiTheme="minorHAnsi" w:cstheme="minorHAnsi"/>
        </w:rPr>
        <w:t xml:space="preserve"> </w:t>
      </w:r>
      <w:r w:rsidRPr="00AA5C96">
        <w:rPr>
          <w:rFonts w:asciiTheme="minorHAnsi" w:hAnsiTheme="minorHAnsi" w:cstheme="minorHAnsi"/>
        </w:rPr>
        <w:t xml:space="preserve">összeállításakor figyelembe vettük </w:t>
      </w:r>
      <w:r w:rsidR="00F07780" w:rsidRPr="00AA5C96">
        <w:rPr>
          <w:rFonts w:asciiTheme="minorHAnsi" w:hAnsiTheme="minorHAnsi" w:cstheme="minorHAnsi"/>
        </w:rPr>
        <w:t>a COPE (Publikációs Etikai Bizottság, </w:t>
      </w:r>
      <w:hyperlink r:id="rId11" w:tgtFrame="_blank" w:history="1">
        <w:r w:rsidR="00F07780" w:rsidRPr="00AA5C96">
          <w:rPr>
            <w:rFonts w:asciiTheme="minorHAnsi" w:hAnsiTheme="minorHAnsi" w:cstheme="minorHAnsi"/>
          </w:rPr>
          <w:t>http://publicationethics.org/about</w:t>
        </w:r>
      </w:hyperlink>
      <w:r w:rsidR="00F07780" w:rsidRPr="00AA5C96">
        <w:rPr>
          <w:rFonts w:asciiTheme="minorHAnsi" w:hAnsiTheme="minorHAnsi" w:cstheme="minorHAnsi"/>
        </w:rPr>
        <w:t>) Folyóirat-szerkesztők helyes g</w:t>
      </w:r>
      <w:r w:rsidRPr="00AA5C96">
        <w:rPr>
          <w:rFonts w:asciiTheme="minorHAnsi" w:hAnsiTheme="minorHAnsi" w:cstheme="minorHAnsi"/>
        </w:rPr>
        <w:t>yakorlatára vonatkozó irányelveit</w:t>
      </w:r>
      <w:r w:rsidR="00F07780" w:rsidRPr="00AA5C96">
        <w:rPr>
          <w:rFonts w:asciiTheme="minorHAnsi" w:hAnsiTheme="minorHAnsi" w:cstheme="minorHAnsi"/>
        </w:rPr>
        <w:t xml:space="preserve"> (Best Practice Guidelines for Journal Editors).</w:t>
      </w:r>
    </w:p>
    <w:p w14:paraId="6487C086" w14:textId="28E8DC9E" w:rsidR="00F07780" w:rsidRPr="00AA5C96" w:rsidRDefault="00F07780" w:rsidP="00AA5C96">
      <w:pPr>
        <w:pStyle w:val="Cmsor3"/>
        <w:spacing w:after="15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br/>
      </w:r>
      <w:r w:rsidRPr="00AA5C96">
        <w:rPr>
          <w:rFonts w:asciiTheme="minorHAnsi" w:hAnsiTheme="minorHAnsi" w:cstheme="minorHAnsi"/>
          <w:b/>
          <w:bCs/>
          <w:color w:val="000000"/>
        </w:rPr>
        <w:t xml:space="preserve">2. A </w:t>
      </w:r>
      <w:r w:rsidR="006C4E14" w:rsidRPr="00AA5C96">
        <w:rPr>
          <w:rFonts w:asciiTheme="minorHAnsi" w:hAnsiTheme="minorHAnsi" w:cstheme="minorHAnsi"/>
          <w:b/>
          <w:bCs/>
          <w:color w:val="000000"/>
        </w:rPr>
        <w:t>közlésre</w:t>
      </w:r>
      <w:r w:rsidRPr="00AA5C96">
        <w:rPr>
          <w:rFonts w:asciiTheme="minorHAnsi" w:hAnsiTheme="minorHAnsi" w:cstheme="minorHAnsi"/>
          <w:b/>
          <w:bCs/>
          <w:color w:val="000000"/>
        </w:rPr>
        <w:t xml:space="preserve"> vonatkozó döntések</w:t>
      </w:r>
    </w:p>
    <w:p w14:paraId="32ED0E1D" w14:textId="46F5ACC8" w:rsidR="006C4E14" w:rsidRPr="00AA5C96" w:rsidRDefault="00F07780" w:rsidP="00AA5C96">
      <w:pPr>
        <w:pStyle w:val="NormlWeb"/>
        <w:spacing w:after="150" w:afterAutospacing="0"/>
        <w:jc w:val="both"/>
        <w:rPr>
          <w:rFonts w:asciiTheme="minorHAnsi" w:hAnsiTheme="minorHAnsi" w:cstheme="minorHAnsi"/>
          <w:color w:val="000000"/>
        </w:rPr>
      </w:pPr>
      <w:r w:rsidRPr="00AA5C96">
        <w:rPr>
          <w:rFonts w:asciiTheme="minorHAnsi" w:hAnsiTheme="minorHAnsi" w:cstheme="minorHAnsi"/>
          <w:color w:val="000000"/>
        </w:rPr>
        <w:t xml:space="preserve">A folyóirat </w:t>
      </w:r>
      <w:r w:rsidR="006C4E14" w:rsidRPr="00AA5C96">
        <w:rPr>
          <w:rFonts w:asciiTheme="minorHAnsi" w:hAnsiTheme="minorHAnsi" w:cstheme="minorHAnsi"/>
          <w:color w:val="000000"/>
        </w:rPr>
        <w:t>fő</w:t>
      </w:r>
      <w:r w:rsidRPr="00AA5C96">
        <w:rPr>
          <w:rFonts w:asciiTheme="minorHAnsi" w:hAnsiTheme="minorHAnsi" w:cstheme="minorHAnsi"/>
          <w:color w:val="000000"/>
        </w:rPr>
        <w:t>szerkesztőj</w:t>
      </w:r>
      <w:r w:rsidR="006C4E14" w:rsidRPr="00AA5C96">
        <w:rPr>
          <w:rFonts w:asciiTheme="minorHAnsi" w:hAnsiTheme="minorHAnsi" w:cstheme="minorHAnsi"/>
          <w:color w:val="000000"/>
        </w:rPr>
        <w:t>e dönti el</w:t>
      </w:r>
      <w:r w:rsidRPr="00AA5C96">
        <w:rPr>
          <w:rFonts w:asciiTheme="minorHAnsi" w:hAnsiTheme="minorHAnsi" w:cstheme="minorHAnsi"/>
          <w:color w:val="000000"/>
        </w:rPr>
        <w:t>, hogy a publikálásra be</w:t>
      </w:r>
      <w:r w:rsidR="006C4E14" w:rsidRPr="00AA5C96">
        <w:rPr>
          <w:rFonts w:asciiTheme="minorHAnsi" w:hAnsiTheme="minorHAnsi" w:cstheme="minorHAnsi"/>
          <w:color w:val="000000"/>
        </w:rPr>
        <w:t>küldött</w:t>
      </w:r>
      <w:r w:rsidRPr="00AA5C96">
        <w:rPr>
          <w:rFonts w:asciiTheme="minorHAnsi" w:hAnsiTheme="minorHAnsi" w:cstheme="minorHAnsi"/>
          <w:color w:val="000000"/>
        </w:rPr>
        <w:t xml:space="preserve"> </w:t>
      </w:r>
      <w:r w:rsidR="006C4E14" w:rsidRPr="00AA5C96">
        <w:rPr>
          <w:rFonts w:asciiTheme="minorHAnsi" w:hAnsiTheme="minorHAnsi" w:cstheme="minorHAnsi"/>
          <w:color w:val="000000"/>
        </w:rPr>
        <w:t>közlemények</w:t>
      </w:r>
      <w:r w:rsidRPr="00AA5C96">
        <w:rPr>
          <w:rFonts w:asciiTheme="minorHAnsi" w:hAnsiTheme="minorHAnsi" w:cstheme="minorHAnsi"/>
          <w:color w:val="000000"/>
        </w:rPr>
        <w:t xml:space="preserve"> közül mel</w:t>
      </w:r>
      <w:r w:rsidR="006C4E14" w:rsidRPr="00AA5C96">
        <w:rPr>
          <w:rFonts w:asciiTheme="minorHAnsi" w:hAnsiTheme="minorHAnsi" w:cstheme="minorHAnsi"/>
          <w:color w:val="000000"/>
        </w:rPr>
        <w:t>yek kerülnek közlésre a lapban. A „Tanulmányok” rovatba érkező közlemények esetén döntését a szaklektorok által megküldött bírálatokra alapozhatja: ha a két bíráló közül csak az egyik javasolja a közlemény megjelentetését, a főszerkesztő dönthet a közlés mellett vagy ellene. Ebben, ahogy általában más közlemények esetén is, kikérheti a szerkesztőség, illetve a szerkesztőbizottság véleményét.</w:t>
      </w:r>
    </w:p>
    <w:p w14:paraId="46F1B929" w14:textId="0F9B00E3" w:rsidR="00F07780" w:rsidRPr="00AA5C96" w:rsidRDefault="000001F3" w:rsidP="00AA5C96">
      <w:pPr>
        <w:pStyle w:val="NormlWeb"/>
        <w:spacing w:after="150" w:afterAutospacing="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  <w:color w:val="000000"/>
        </w:rPr>
        <w:t>A főszerkesztő döntéshozatalkor mindenekelőtt</w:t>
      </w:r>
      <w:r w:rsidR="00F07780" w:rsidRPr="00AA5C96">
        <w:rPr>
          <w:rFonts w:asciiTheme="minorHAnsi" w:hAnsiTheme="minorHAnsi" w:cstheme="minorHAnsi"/>
          <w:color w:val="000000"/>
        </w:rPr>
        <w:t xml:space="preserve"> a folyóirat szerkesztőbizottsága által megszabott irányelvek, </w:t>
      </w:r>
      <w:r w:rsidRPr="00AA5C96">
        <w:rPr>
          <w:rFonts w:asciiTheme="minorHAnsi" w:hAnsiTheme="minorHAnsi" w:cstheme="minorHAnsi"/>
          <w:color w:val="000000"/>
        </w:rPr>
        <w:t xml:space="preserve">a folyóirat szakmai-tudományos profilja, a hatályos szerzői jogi és egyéb vonatkozó jogszabályok értelmében jár el. Döntésekor </w:t>
      </w:r>
      <w:r w:rsidR="00581710" w:rsidRPr="00AA5C96">
        <w:rPr>
          <w:rFonts w:asciiTheme="minorHAnsi" w:hAnsiTheme="minorHAnsi" w:cstheme="minorHAnsi"/>
          <w:color w:val="000000"/>
        </w:rPr>
        <w:t>figyelembe vehet</w:t>
      </w:r>
      <w:r w:rsidRPr="00AA5C96">
        <w:rPr>
          <w:rFonts w:asciiTheme="minorHAnsi" w:hAnsiTheme="minorHAnsi" w:cstheme="minorHAnsi"/>
          <w:color w:val="000000"/>
        </w:rPr>
        <w:t>i a plagizálást vizsgáló eszközök és/vagy személyek vonatkozó eredményeit.</w:t>
      </w:r>
      <w:r w:rsidR="00F07780" w:rsidRPr="00AA5C96">
        <w:rPr>
          <w:rFonts w:asciiTheme="minorHAnsi" w:hAnsiTheme="minorHAnsi" w:cstheme="minorHAnsi"/>
          <w:color w:val="000000"/>
        </w:rPr>
        <w:t xml:space="preserve"> </w:t>
      </w:r>
      <w:r w:rsidRPr="00AA5C96">
        <w:rPr>
          <w:rFonts w:asciiTheme="minorHAnsi" w:hAnsiTheme="minorHAnsi" w:cstheme="minorHAnsi"/>
          <w:color w:val="000000"/>
        </w:rPr>
        <w:t>D</w:t>
      </w:r>
      <w:r w:rsidR="00F07780" w:rsidRPr="00AA5C96">
        <w:rPr>
          <w:rFonts w:asciiTheme="minorHAnsi" w:hAnsiTheme="minorHAnsi" w:cstheme="minorHAnsi"/>
          <w:color w:val="000000"/>
        </w:rPr>
        <w:t xml:space="preserve">öntésének meghozatalához segítséget kérhet a </w:t>
      </w:r>
      <w:r w:rsidRPr="00AA5C96">
        <w:rPr>
          <w:rFonts w:asciiTheme="minorHAnsi" w:hAnsiTheme="minorHAnsi" w:cstheme="minorHAnsi"/>
          <w:color w:val="000000"/>
        </w:rPr>
        <w:t>szerkesztőség, a szerkesztőbizottság, illetve a tanácsadó testület egyes tagjaitól, illetve a szaklektoroktól</w:t>
      </w:r>
      <w:r w:rsidR="00F07780" w:rsidRPr="00AA5C96">
        <w:rPr>
          <w:rFonts w:asciiTheme="minorHAnsi" w:hAnsiTheme="minorHAnsi" w:cstheme="minorHAnsi"/>
          <w:color w:val="000000"/>
        </w:rPr>
        <w:t xml:space="preserve">. </w:t>
      </w:r>
    </w:p>
    <w:p w14:paraId="640CCBDB" w14:textId="77777777" w:rsidR="006C4E14" w:rsidRPr="00AA5C96" w:rsidRDefault="006C4E14" w:rsidP="00AA5C96">
      <w:pPr>
        <w:pStyle w:val="Cmsor3"/>
        <w:spacing w:after="15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25923A0" w14:textId="61AA79BA" w:rsidR="00F07780" w:rsidRPr="00AA5C96" w:rsidRDefault="00F07780" w:rsidP="00AA5C96">
      <w:pPr>
        <w:pStyle w:val="Cmsor3"/>
        <w:spacing w:after="15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  <w:b/>
          <w:bCs/>
          <w:color w:val="000000"/>
        </w:rPr>
        <w:t>3. Esélyegyenlőség</w:t>
      </w:r>
    </w:p>
    <w:p w14:paraId="70B880C5" w14:textId="3861749D" w:rsidR="00F07780" w:rsidRPr="00AA5C96" w:rsidRDefault="00F07780" w:rsidP="00AA5C96">
      <w:pPr>
        <w:pStyle w:val="NormlWeb"/>
        <w:spacing w:after="150" w:afterAutospacing="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  <w:color w:val="000000"/>
        </w:rPr>
        <w:t xml:space="preserve">A </w:t>
      </w:r>
      <w:r w:rsidR="000001F3" w:rsidRPr="00AA5C96">
        <w:rPr>
          <w:rFonts w:asciiTheme="minorHAnsi" w:hAnsiTheme="minorHAnsi" w:cstheme="minorHAnsi"/>
          <w:color w:val="000000"/>
        </w:rPr>
        <w:t>főszerkesztő minden esetben a szerzők</w:t>
      </w:r>
      <w:r w:rsidRPr="00AA5C96">
        <w:rPr>
          <w:rFonts w:asciiTheme="minorHAnsi" w:hAnsiTheme="minorHAnsi" w:cstheme="minorHAnsi"/>
          <w:color w:val="000000"/>
        </w:rPr>
        <w:t xml:space="preserve"> nemére, </w:t>
      </w:r>
      <w:r w:rsidR="00581710" w:rsidRPr="00AA5C96">
        <w:rPr>
          <w:rFonts w:asciiTheme="minorHAnsi" w:hAnsiTheme="minorHAnsi" w:cstheme="minorHAnsi"/>
          <w:color w:val="000000"/>
        </w:rPr>
        <w:t xml:space="preserve">faji hovatartozására, </w:t>
      </w:r>
      <w:r w:rsidRPr="00AA5C96">
        <w:rPr>
          <w:rFonts w:asciiTheme="minorHAnsi" w:hAnsiTheme="minorHAnsi" w:cstheme="minorHAnsi"/>
          <w:color w:val="000000"/>
        </w:rPr>
        <w:t xml:space="preserve">szexuális irányultságára, vallási meggyőződésére, etnikai származására, állampolgárságára vagy politikai nézeteire való tekintet nélkül értékeli a </w:t>
      </w:r>
      <w:r w:rsidR="000001F3" w:rsidRPr="00AA5C96">
        <w:rPr>
          <w:rFonts w:asciiTheme="minorHAnsi" w:hAnsiTheme="minorHAnsi" w:cstheme="minorHAnsi"/>
          <w:color w:val="000000"/>
        </w:rPr>
        <w:t xml:space="preserve">közlemények </w:t>
      </w:r>
      <w:r w:rsidRPr="00AA5C96">
        <w:rPr>
          <w:rFonts w:asciiTheme="minorHAnsi" w:hAnsiTheme="minorHAnsi" w:cstheme="minorHAnsi"/>
          <w:color w:val="000000"/>
        </w:rPr>
        <w:t>szellemi tartalmát.</w:t>
      </w:r>
    </w:p>
    <w:p w14:paraId="713108FD" w14:textId="77777777" w:rsidR="00F07780" w:rsidRPr="00AA5C96" w:rsidRDefault="00F07780" w:rsidP="00AA5C96">
      <w:pPr>
        <w:pStyle w:val="Cmsor3"/>
        <w:spacing w:after="15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br/>
      </w:r>
      <w:r w:rsidRPr="00AA5C96">
        <w:rPr>
          <w:rFonts w:asciiTheme="minorHAnsi" w:hAnsiTheme="minorHAnsi" w:cstheme="minorHAnsi"/>
          <w:b/>
          <w:bCs/>
          <w:color w:val="000000"/>
        </w:rPr>
        <w:t>4. Titoktartás</w:t>
      </w:r>
    </w:p>
    <w:p w14:paraId="409A1BE5" w14:textId="7FE5416A" w:rsidR="003C6459" w:rsidRPr="00AA5C96" w:rsidRDefault="00F07780" w:rsidP="00AA5C96">
      <w:pPr>
        <w:pStyle w:val="NormlWeb"/>
        <w:spacing w:after="150" w:afterAutospacing="0"/>
        <w:jc w:val="both"/>
        <w:rPr>
          <w:rFonts w:asciiTheme="minorHAnsi" w:hAnsiTheme="minorHAnsi" w:cstheme="minorHAnsi"/>
          <w:color w:val="000000"/>
        </w:rPr>
      </w:pPr>
      <w:r w:rsidRPr="00AA5C96">
        <w:rPr>
          <w:rFonts w:asciiTheme="minorHAnsi" w:hAnsiTheme="minorHAnsi" w:cstheme="minorHAnsi"/>
          <w:color w:val="000000"/>
        </w:rPr>
        <w:t xml:space="preserve">A </w:t>
      </w:r>
      <w:r w:rsidR="000001F3" w:rsidRPr="00AA5C96">
        <w:rPr>
          <w:rFonts w:asciiTheme="minorHAnsi" w:hAnsiTheme="minorHAnsi" w:cstheme="minorHAnsi"/>
          <w:color w:val="000000"/>
        </w:rPr>
        <w:t>fő</w:t>
      </w:r>
      <w:r w:rsidRPr="00AA5C96">
        <w:rPr>
          <w:rFonts w:asciiTheme="minorHAnsi" w:hAnsiTheme="minorHAnsi" w:cstheme="minorHAnsi"/>
          <w:color w:val="000000"/>
        </w:rPr>
        <w:t>szerkesztő</w:t>
      </w:r>
      <w:r w:rsidR="000001F3" w:rsidRPr="00AA5C96">
        <w:rPr>
          <w:rFonts w:asciiTheme="minorHAnsi" w:hAnsiTheme="minorHAnsi" w:cstheme="minorHAnsi"/>
          <w:color w:val="000000"/>
        </w:rPr>
        <w:t xml:space="preserve"> és a szerkesztői munkában érintett egyéb</w:t>
      </w:r>
      <w:r w:rsidR="00581710" w:rsidRPr="00AA5C96">
        <w:rPr>
          <w:rFonts w:asciiTheme="minorHAnsi" w:hAnsiTheme="minorHAnsi" w:cstheme="minorHAnsi"/>
          <w:color w:val="000000"/>
        </w:rPr>
        <w:t xml:space="preserve"> munkatársak</w:t>
      </w:r>
      <w:r w:rsidRPr="00AA5C96">
        <w:rPr>
          <w:rFonts w:asciiTheme="minorHAnsi" w:hAnsiTheme="minorHAnsi" w:cstheme="minorHAnsi"/>
          <w:color w:val="000000"/>
        </w:rPr>
        <w:t xml:space="preserve"> semmilyen információt nem adnak tovább a pu</w:t>
      </w:r>
      <w:r w:rsidR="000001F3" w:rsidRPr="00AA5C96">
        <w:rPr>
          <w:rFonts w:asciiTheme="minorHAnsi" w:hAnsiTheme="minorHAnsi" w:cstheme="minorHAnsi"/>
          <w:color w:val="000000"/>
        </w:rPr>
        <w:t>blikálásra beküldött közleménnyel</w:t>
      </w:r>
      <w:r w:rsidR="00581710" w:rsidRPr="00AA5C96">
        <w:rPr>
          <w:rFonts w:asciiTheme="minorHAnsi" w:hAnsiTheme="minorHAnsi" w:cstheme="minorHAnsi"/>
          <w:color w:val="000000"/>
        </w:rPr>
        <w:t xml:space="preserve"> kapcsolatban. Ez</w:t>
      </w:r>
      <w:r w:rsidRPr="00AA5C96">
        <w:rPr>
          <w:rFonts w:asciiTheme="minorHAnsi" w:hAnsiTheme="minorHAnsi" w:cstheme="minorHAnsi"/>
          <w:color w:val="000000"/>
        </w:rPr>
        <w:t xml:space="preserve"> alól kivételt képez </w:t>
      </w:r>
      <w:r w:rsidR="00581710" w:rsidRPr="00AA5C96">
        <w:rPr>
          <w:rFonts w:asciiTheme="minorHAnsi" w:hAnsiTheme="minorHAnsi" w:cstheme="minorHAnsi"/>
          <w:color w:val="000000"/>
        </w:rPr>
        <w:t xml:space="preserve">maga a </w:t>
      </w:r>
      <w:r w:rsidRPr="00AA5C96">
        <w:rPr>
          <w:rFonts w:asciiTheme="minorHAnsi" w:hAnsiTheme="minorHAnsi" w:cstheme="minorHAnsi"/>
          <w:color w:val="000000"/>
        </w:rPr>
        <w:t xml:space="preserve">szerző, a </w:t>
      </w:r>
      <w:r w:rsidR="00581710" w:rsidRPr="00AA5C96">
        <w:rPr>
          <w:rFonts w:asciiTheme="minorHAnsi" w:hAnsiTheme="minorHAnsi" w:cstheme="minorHAnsi"/>
          <w:color w:val="000000"/>
        </w:rPr>
        <w:t>bírálatot végző szak</w:t>
      </w:r>
      <w:r w:rsidRPr="00AA5C96">
        <w:rPr>
          <w:rFonts w:asciiTheme="minorHAnsi" w:hAnsiTheme="minorHAnsi" w:cstheme="minorHAnsi"/>
          <w:color w:val="000000"/>
        </w:rPr>
        <w:t xml:space="preserve">lektorok, </w:t>
      </w:r>
      <w:r w:rsidR="00581710" w:rsidRPr="00AA5C96">
        <w:rPr>
          <w:rFonts w:asciiTheme="minorHAnsi" w:hAnsiTheme="minorHAnsi" w:cstheme="minorHAnsi"/>
          <w:color w:val="000000"/>
        </w:rPr>
        <w:t xml:space="preserve">illetve </w:t>
      </w:r>
      <w:r w:rsidRPr="00AA5C96">
        <w:rPr>
          <w:rFonts w:asciiTheme="minorHAnsi" w:hAnsiTheme="minorHAnsi" w:cstheme="minorHAnsi"/>
          <w:color w:val="000000"/>
        </w:rPr>
        <w:t>a potenciális</w:t>
      </w:r>
      <w:r w:rsidR="00FF15AC" w:rsidRPr="00AA5C96">
        <w:rPr>
          <w:rFonts w:asciiTheme="minorHAnsi" w:hAnsiTheme="minorHAnsi" w:cstheme="minorHAnsi"/>
          <w:color w:val="000000"/>
        </w:rPr>
        <w:t xml:space="preserve"> </w:t>
      </w:r>
      <w:r w:rsidR="00581710" w:rsidRPr="00AA5C96">
        <w:rPr>
          <w:rFonts w:asciiTheme="minorHAnsi" w:hAnsiTheme="minorHAnsi" w:cstheme="minorHAnsi"/>
          <w:color w:val="000000"/>
        </w:rPr>
        <w:t>szak</w:t>
      </w:r>
      <w:r w:rsidRPr="00AA5C96">
        <w:rPr>
          <w:rFonts w:asciiTheme="minorHAnsi" w:hAnsiTheme="minorHAnsi" w:cstheme="minorHAnsi"/>
          <w:color w:val="000000"/>
        </w:rPr>
        <w:t xml:space="preserve">lektorok, </w:t>
      </w:r>
      <w:r w:rsidR="00581710" w:rsidRPr="00AA5C96">
        <w:rPr>
          <w:rFonts w:asciiTheme="minorHAnsi" w:hAnsiTheme="minorHAnsi" w:cstheme="minorHAnsi"/>
          <w:color w:val="000000"/>
        </w:rPr>
        <w:t>a szerkesztésben és közreadásban érintett egyéb tanácsadók, valamint</w:t>
      </w:r>
      <w:r w:rsidRPr="00AA5C96">
        <w:rPr>
          <w:rFonts w:asciiTheme="minorHAnsi" w:hAnsiTheme="minorHAnsi" w:cstheme="minorHAnsi"/>
          <w:color w:val="000000"/>
        </w:rPr>
        <w:t xml:space="preserve"> a kiadó</w:t>
      </w:r>
      <w:r w:rsidR="00581710" w:rsidRPr="00AA5C96">
        <w:rPr>
          <w:rFonts w:asciiTheme="minorHAnsi" w:hAnsiTheme="minorHAnsi" w:cstheme="minorHAnsi"/>
          <w:color w:val="000000"/>
        </w:rPr>
        <w:t>k</w:t>
      </w:r>
      <w:r w:rsidRPr="00AA5C96">
        <w:rPr>
          <w:rFonts w:asciiTheme="minorHAnsi" w:hAnsiTheme="minorHAnsi" w:cstheme="minorHAnsi"/>
          <w:color w:val="000000"/>
        </w:rPr>
        <w:t>.</w:t>
      </w:r>
    </w:p>
    <w:p w14:paraId="13690EAB" w14:textId="77777777" w:rsidR="00F07780" w:rsidRPr="00AA5C96" w:rsidRDefault="00F07780" w:rsidP="00AA5C96">
      <w:pPr>
        <w:pStyle w:val="Cmsor3"/>
        <w:spacing w:after="15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lastRenderedPageBreak/>
        <w:br/>
      </w:r>
      <w:r w:rsidRPr="00AA5C96">
        <w:rPr>
          <w:rFonts w:asciiTheme="minorHAnsi" w:hAnsiTheme="minorHAnsi" w:cstheme="minorHAnsi"/>
          <w:b/>
          <w:bCs/>
          <w:color w:val="000000"/>
        </w:rPr>
        <w:t>5. Közzététel és összeférhetetlenség</w:t>
      </w:r>
    </w:p>
    <w:p w14:paraId="66B32FAE" w14:textId="180BBFBC" w:rsidR="00355677" w:rsidRDefault="003C6459" w:rsidP="00612754">
      <w:pPr>
        <w:pStyle w:val="NormlWeb"/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AA5C96">
        <w:rPr>
          <w:rFonts w:asciiTheme="minorHAnsi" w:hAnsiTheme="minorHAnsi" w:cstheme="minorHAnsi"/>
          <w:color w:val="000000"/>
        </w:rPr>
        <w:t>A beküldött közleményben található, korábban nem publikált információkat a szerkesztőség tagjai nem használhatják fel saját kutatási és publikációs céljaikra, csupán a szerző kifejezett írásbeli hozzájárulásával.</w:t>
      </w:r>
    </w:p>
    <w:p w14:paraId="15C752A9" w14:textId="77777777" w:rsidR="00612754" w:rsidRDefault="00612754" w:rsidP="00612754">
      <w:pPr>
        <w:pStyle w:val="NormlWeb"/>
        <w:spacing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2CDD698" w14:textId="4E3344FB" w:rsidR="00F31AD7" w:rsidRPr="00F31AD7" w:rsidRDefault="00417774" w:rsidP="0095271C">
      <w:pPr>
        <w:pStyle w:val="NormlWeb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***</w:t>
      </w:r>
    </w:p>
    <w:p w14:paraId="7274AB97" w14:textId="77777777" w:rsidR="00612754" w:rsidRDefault="00612754" w:rsidP="0095271C">
      <w:pPr>
        <w:pStyle w:val="Cmsor3"/>
        <w:spacing w:before="0" w:after="15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455707C" w14:textId="4908D232" w:rsidR="00F07780" w:rsidRPr="00AA5C96" w:rsidRDefault="004D3E52" w:rsidP="0095271C">
      <w:pPr>
        <w:pStyle w:val="Cmsor3"/>
        <w:spacing w:before="0" w:after="15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  <w:b/>
          <w:bCs/>
          <w:color w:val="000000"/>
        </w:rPr>
        <w:t>6. A szaklektorok feladatai</w:t>
      </w:r>
    </w:p>
    <w:p w14:paraId="6CC93A75" w14:textId="131663B9" w:rsidR="00F07780" w:rsidRPr="00AA5C96" w:rsidRDefault="00414C37" w:rsidP="0095271C">
      <w:pPr>
        <w:pStyle w:val="Cmsor4"/>
        <w:spacing w:before="0" w:after="150"/>
        <w:jc w:val="both"/>
        <w:rPr>
          <w:rFonts w:asciiTheme="minorHAnsi" w:hAnsiTheme="minorHAnsi" w:cstheme="minorHAnsi"/>
          <w:sz w:val="24"/>
          <w:szCs w:val="24"/>
        </w:rPr>
      </w:pPr>
      <w:r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6.1 </w:t>
      </w:r>
      <w:r w:rsidR="00F07780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Hozzájárulás a </w:t>
      </w:r>
      <w:r w:rsidR="004D3E52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fő</w:t>
      </w:r>
      <w:r w:rsidR="00F07780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szerkesztői döntésekhez</w:t>
      </w:r>
    </w:p>
    <w:p w14:paraId="7ED48C8B" w14:textId="2AEB872B" w:rsidR="00F07780" w:rsidRDefault="00F07780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AA5C96">
        <w:rPr>
          <w:rFonts w:asciiTheme="minorHAnsi" w:hAnsiTheme="minorHAnsi" w:cstheme="minorHAnsi"/>
          <w:color w:val="000000"/>
        </w:rPr>
        <w:t xml:space="preserve">A </w:t>
      </w:r>
      <w:r w:rsidR="004D3E52" w:rsidRPr="00AA5C96">
        <w:rPr>
          <w:rFonts w:asciiTheme="minorHAnsi" w:hAnsiTheme="minorHAnsi" w:cstheme="minorHAnsi"/>
          <w:color w:val="000000"/>
        </w:rPr>
        <w:t>szak</w:t>
      </w:r>
      <w:r w:rsidRPr="00AA5C96">
        <w:rPr>
          <w:rFonts w:asciiTheme="minorHAnsi" w:hAnsiTheme="minorHAnsi" w:cstheme="minorHAnsi"/>
          <w:color w:val="000000"/>
        </w:rPr>
        <w:t xml:space="preserve">lektor segíti a </w:t>
      </w:r>
      <w:r w:rsidR="004D3E52" w:rsidRPr="00AA5C96">
        <w:rPr>
          <w:rFonts w:asciiTheme="minorHAnsi" w:hAnsiTheme="minorHAnsi" w:cstheme="minorHAnsi"/>
          <w:color w:val="000000"/>
        </w:rPr>
        <w:t>fő</w:t>
      </w:r>
      <w:r w:rsidRPr="00AA5C96">
        <w:rPr>
          <w:rFonts w:asciiTheme="minorHAnsi" w:hAnsiTheme="minorHAnsi" w:cstheme="minorHAnsi"/>
          <w:color w:val="000000"/>
        </w:rPr>
        <w:t xml:space="preserve">szerkesztőt a döntéshozatalban, </w:t>
      </w:r>
      <w:r w:rsidR="004D3E52" w:rsidRPr="00AA5C96">
        <w:rPr>
          <w:rFonts w:asciiTheme="minorHAnsi" w:hAnsiTheme="minorHAnsi" w:cstheme="minorHAnsi"/>
          <w:color w:val="000000"/>
        </w:rPr>
        <w:t>a</w:t>
      </w:r>
      <w:r w:rsidRPr="00AA5C96">
        <w:rPr>
          <w:rFonts w:asciiTheme="minorHAnsi" w:hAnsiTheme="minorHAnsi" w:cstheme="minorHAnsi"/>
          <w:color w:val="000000"/>
        </w:rPr>
        <w:t xml:space="preserve"> </w:t>
      </w:r>
      <w:r w:rsidR="00414C37" w:rsidRPr="00AA5C96">
        <w:rPr>
          <w:rFonts w:asciiTheme="minorHAnsi" w:hAnsiTheme="minorHAnsi" w:cstheme="minorHAnsi"/>
          <w:color w:val="000000"/>
        </w:rPr>
        <w:t>bírálatban megfogalmazott tanácsaival</w:t>
      </w:r>
      <w:r w:rsidRPr="00AA5C96">
        <w:rPr>
          <w:rFonts w:asciiTheme="minorHAnsi" w:hAnsiTheme="minorHAnsi" w:cstheme="minorHAnsi"/>
          <w:color w:val="000000"/>
        </w:rPr>
        <w:t xml:space="preserve"> támogatja a szerzőt a cikk</w:t>
      </w:r>
      <w:r w:rsidR="00414C37" w:rsidRPr="00AA5C96">
        <w:rPr>
          <w:rFonts w:asciiTheme="minorHAnsi" w:hAnsiTheme="minorHAnsi" w:cstheme="minorHAnsi"/>
          <w:color w:val="000000"/>
        </w:rPr>
        <w:t>e</w:t>
      </w:r>
      <w:r w:rsidRPr="00AA5C96">
        <w:rPr>
          <w:rFonts w:asciiTheme="minorHAnsi" w:hAnsiTheme="minorHAnsi" w:cstheme="minorHAnsi"/>
          <w:color w:val="000000"/>
        </w:rPr>
        <w:t xml:space="preserve"> tudományos színvonalának emelésében.</w:t>
      </w:r>
    </w:p>
    <w:p w14:paraId="28AD52CA" w14:textId="77777777" w:rsidR="00C17CC7" w:rsidRPr="00AA5C96" w:rsidRDefault="00C17CC7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3B209C05" w14:textId="43A8C466" w:rsidR="00F07780" w:rsidRPr="00AA5C96" w:rsidRDefault="00414C37" w:rsidP="0095271C">
      <w:pPr>
        <w:pStyle w:val="Cmsor4"/>
        <w:spacing w:before="0" w:after="15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A5C9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6.2 </w:t>
      </w:r>
      <w:r w:rsidR="00F07780" w:rsidRPr="00AA5C96">
        <w:rPr>
          <w:rFonts w:asciiTheme="minorHAnsi" w:hAnsiTheme="minorHAnsi" w:cstheme="minorHAnsi"/>
          <w:b/>
          <w:bCs/>
          <w:color w:val="auto"/>
          <w:sz w:val="24"/>
          <w:szCs w:val="24"/>
        </w:rPr>
        <w:t>Hatékonyság</w:t>
      </w:r>
    </w:p>
    <w:p w14:paraId="71CDB031" w14:textId="33601F6E" w:rsidR="00F044BD" w:rsidRDefault="00F94F5F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AA5C96">
        <w:rPr>
          <w:rFonts w:asciiTheme="minorHAnsi" w:hAnsiTheme="minorHAnsi" w:cstheme="minorHAnsi"/>
          <w:color w:val="000000"/>
        </w:rPr>
        <w:t>A</w:t>
      </w:r>
      <w:r w:rsidR="00F07780" w:rsidRPr="00AA5C96">
        <w:rPr>
          <w:rFonts w:asciiTheme="minorHAnsi" w:hAnsiTheme="minorHAnsi" w:cstheme="minorHAnsi"/>
          <w:color w:val="000000"/>
        </w:rPr>
        <w:t xml:space="preserve"> </w:t>
      </w:r>
      <w:r w:rsidRPr="00AA5C96">
        <w:rPr>
          <w:rFonts w:asciiTheme="minorHAnsi" w:hAnsiTheme="minorHAnsi" w:cstheme="minorHAnsi"/>
          <w:color w:val="000000"/>
        </w:rPr>
        <w:t>felkért</w:t>
      </w:r>
      <w:r w:rsidR="00F07780" w:rsidRPr="00AA5C96">
        <w:rPr>
          <w:rFonts w:asciiTheme="minorHAnsi" w:hAnsiTheme="minorHAnsi" w:cstheme="minorHAnsi"/>
          <w:color w:val="000000"/>
        </w:rPr>
        <w:t xml:space="preserve"> lektor</w:t>
      </w:r>
      <w:r w:rsidRPr="00AA5C96">
        <w:rPr>
          <w:rFonts w:asciiTheme="minorHAnsi" w:hAnsiTheme="minorHAnsi" w:cstheme="minorHAnsi"/>
          <w:color w:val="000000"/>
        </w:rPr>
        <w:t>nak ésszerű időn belül nyilatkoznia kell arról, hogy elvállalja-e határidőre az elküldött közlemény értékelésének, szakmai bírálatának az elkészítését. Ha</w:t>
      </w:r>
      <w:r w:rsidR="00F07780" w:rsidRPr="00AA5C96">
        <w:rPr>
          <w:rFonts w:asciiTheme="minorHAnsi" w:hAnsiTheme="minorHAnsi" w:cstheme="minorHAnsi"/>
          <w:color w:val="000000"/>
        </w:rPr>
        <w:t xml:space="preserve"> úgy </w:t>
      </w:r>
      <w:r w:rsidRPr="00AA5C96">
        <w:rPr>
          <w:rFonts w:asciiTheme="minorHAnsi" w:hAnsiTheme="minorHAnsi" w:cstheme="minorHAnsi"/>
          <w:color w:val="000000"/>
        </w:rPr>
        <w:t>találja, hogy szakmai felkészültsége nem elegendő, avagy</w:t>
      </w:r>
      <w:r w:rsidR="00F07780" w:rsidRPr="00AA5C96">
        <w:rPr>
          <w:rFonts w:asciiTheme="minorHAnsi" w:hAnsiTheme="minorHAnsi" w:cstheme="minorHAnsi"/>
          <w:color w:val="000000"/>
        </w:rPr>
        <w:t xml:space="preserve"> nem </w:t>
      </w:r>
      <w:r w:rsidRPr="00AA5C96">
        <w:rPr>
          <w:rFonts w:asciiTheme="minorHAnsi" w:hAnsiTheme="minorHAnsi" w:cstheme="minorHAnsi"/>
          <w:color w:val="000000"/>
        </w:rPr>
        <w:t>áll módjában</w:t>
      </w:r>
      <w:r w:rsidR="00F07780" w:rsidRPr="00AA5C96">
        <w:rPr>
          <w:rFonts w:asciiTheme="minorHAnsi" w:hAnsiTheme="minorHAnsi" w:cstheme="minorHAnsi"/>
          <w:color w:val="000000"/>
        </w:rPr>
        <w:t xml:space="preserve"> a megszabott határ</w:t>
      </w:r>
      <w:r w:rsidRPr="00AA5C96">
        <w:rPr>
          <w:rFonts w:asciiTheme="minorHAnsi" w:hAnsiTheme="minorHAnsi" w:cstheme="minorHAnsi"/>
          <w:color w:val="000000"/>
        </w:rPr>
        <w:t>időre elkészíteni a bírálato</w:t>
      </w:r>
      <w:r w:rsidR="00F07780" w:rsidRPr="00AA5C96">
        <w:rPr>
          <w:rFonts w:asciiTheme="minorHAnsi" w:hAnsiTheme="minorHAnsi" w:cstheme="minorHAnsi"/>
          <w:color w:val="000000"/>
        </w:rPr>
        <w:t xml:space="preserve">t, kötelessége értesíteni a </w:t>
      </w:r>
      <w:r w:rsidRPr="00AA5C96">
        <w:rPr>
          <w:rFonts w:asciiTheme="minorHAnsi" w:hAnsiTheme="minorHAnsi" w:cstheme="minorHAnsi"/>
          <w:color w:val="000000"/>
        </w:rPr>
        <w:t>fő</w:t>
      </w:r>
      <w:r w:rsidR="00F07780" w:rsidRPr="00AA5C96">
        <w:rPr>
          <w:rFonts w:asciiTheme="minorHAnsi" w:hAnsiTheme="minorHAnsi" w:cstheme="minorHAnsi"/>
          <w:color w:val="000000"/>
        </w:rPr>
        <w:t>szerkesztőt.</w:t>
      </w:r>
    </w:p>
    <w:p w14:paraId="09A294AF" w14:textId="77777777" w:rsidR="00C17CC7" w:rsidRPr="00AA5C96" w:rsidRDefault="00C17CC7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</w:p>
    <w:p w14:paraId="55992677" w14:textId="406F7812" w:rsidR="00F07780" w:rsidRPr="00AA5C96" w:rsidRDefault="00621E30" w:rsidP="0095271C">
      <w:pPr>
        <w:pStyle w:val="Cmsor4"/>
        <w:spacing w:before="0" w:after="1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6.3 </w:t>
      </w:r>
      <w:r w:rsidR="00F07780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Titoktartás</w:t>
      </w:r>
    </w:p>
    <w:p w14:paraId="6F65792C" w14:textId="20EF5636" w:rsidR="00F07780" w:rsidRDefault="00F94F5F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AA5C96">
        <w:rPr>
          <w:rFonts w:asciiTheme="minorHAnsi" w:hAnsiTheme="minorHAnsi" w:cstheme="minorHAnsi"/>
          <w:color w:val="000000"/>
        </w:rPr>
        <w:t>A</w:t>
      </w:r>
      <w:r w:rsidR="00F07780" w:rsidRPr="00AA5C96">
        <w:rPr>
          <w:rFonts w:asciiTheme="minorHAnsi" w:hAnsiTheme="minorHAnsi" w:cstheme="minorHAnsi"/>
          <w:color w:val="000000"/>
        </w:rPr>
        <w:t xml:space="preserve"> </w:t>
      </w:r>
      <w:r w:rsidR="002F50A1" w:rsidRPr="00AA5C96">
        <w:rPr>
          <w:rFonts w:asciiTheme="minorHAnsi" w:hAnsiTheme="minorHAnsi" w:cstheme="minorHAnsi"/>
          <w:color w:val="000000"/>
        </w:rPr>
        <w:t>bírálatra</w:t>
      </w:r>
      <w:r w:rsidRPr="00AA5C96">
        <w:rPr>
          <w:rFonts w:asciiTheme="minorHAnsi" w:hAnsiTheme="minorHAnsi" w:cstheme="minorHAnsi"/>
          <w:color w:val="000000"/>
        </w:rPr>
        <w:t xml:space="preserve"> </w:t>
      </w:r>
      <w:r w:rsidR="002F50A1" w:rsidRPr="00AA5C96">
        <w:rPr>
          <w:rFonts w:asciiTheme="minorHAnsi" w:hAnsiTheme="minorHAnsi" w:cstheme="minorHAnsi"/>
          <w:color w:val="000000"/>
        </w:rPr>
        <w:t>elküldö</w:t>
      </w:r>
      <w:r w:rsidRPr="00AA5C96">
        <w:rPr>
          <w:rFonts w:asciiTheme="minorHAnsi" w:hAnsiTheme="minorHAnsi" w:cstheme="minorHAnsi"/>
          <w:color w:val="000000"/>
        </w:rPr>
        <w:t>tt közleményeke</w:t>
      </w:r>
      <w:r w:rsidR="00F07780" w:rsidRPr="00AA5C96">
        <w:rPr>
          <w:rFonts w:asciiTheme="minorHAnsi" w:hAnsiTheme="minorHAnsi" w:cstheme="minorHAnsi"/>
          <w:color w:val="000000"/>
        </w:rPr>
        <w:t xml:space="preserve">t bizalmasan kezelendő dokumentumnak kell tekinteni. Ezeket </w:t>
      </w:r>
      <w:r w:rsidRPr="00AA5C96">
        <w:rPr>
          <w:rFonts w:asciiTheme="minorHAnsi" w:hAnsiTheme="minorHAnsi" w:cstheme="minorHAnsi"/>
          <w:color w:val="000000"/>
        </w:rPr>
        <w:t>kizárólag</w:t>
      </w:r>
      <w:r w:rsidR="00F07780" w:rsidRPr="00AA5C96">
        <w:rPr>
          <w:rFonts w:asciiTheme="minorHAnsi" w:hAnsiTheme="minorHAnsi" w:cstheme="minorHAnsi"/>
          <w:color w:val="000000"/>
        </w:rPr>
        <w:t xml:space="preserve"> a </w:t>
      </w:r>
      <w:r w:rsidRPr="00AA5C96">
        <w:rPr>
          <w:rFonts w:asciiTheme="minorHAnsi" w:hAnsiTheme="minorHAnsi" w:cstheme="minorHAnsi"/>
          <w:color w:val="000000"/>
        </w:rPr>
        <w:t>fő</w:t>
      </w:r>
      <w:r w:rsidR="00F07780" w:rsidRPr="00AA5C96">
        <w:rPr>
          <w:rFonts w:asciiTheme="minorHAnsi" w:hAnsiTheme="minorHAnsi" w:cstheme="minorHAnsi"/>
          <w:color w:val="000000"/>
        </w:rPr>
        <w:t>szerkesztő engedélyével lehet nyilvánosságra hozni v</w:t>
      </w:r>
      <w:r w:rsidRPr="00AA5C96">
        <w:rPr>
          <w:rFonts w:asciiTheme="minorHAnsi" w:hAnsiTheme="minorHAnsi" w:cstheme="minorHAnsi"/>
          <w:color w:val="000000"/>
        </w:rPr>
        <w:t xml:space="preserve">agy </w:t>
      </w:r>
      <w:r w:rsidR="00F07780" w:rsidRPr="00AA5C96">
        <w:rPr>
          <w:rFonts w:asciiTheme="minorHAnsi" w:hAnsiTheme="minorHAnsi" w:cstheme="minorHAnsi"/>
          <w:color w:val="000000"/>
        </w:rPr>
        <w:t>megvitatni</w:t>
      </w:r>
      <w:r w:rsidRPr="00AA5C96">
        <w:rPr>
          <w:rFonts w:asciiTheme="minorHAnsi" w:hAnsiTheme="minorHAnsi" w:cstheme="minorHAnsi"/>
          <w:color w:val="000000"/>
        </w:rPr>
        <w:t xml:space="preserve"> másokkal</w:t>
      </w:r>
      <w:r w:rsidR="00F07780" w:rsidRPr="00AA5C96">
        <w:rPr>
          <w:rFonts w:asciiTheme="minorHAnsi" w:hAnsiTheme="minorHAnsi" w:cstheme="minorHAnsi"/>
          <w:color w:val="000000"/>
        </w:rPr>
        <w:t>.</w:t>
      </w:r>
    </w:p>
    <w:p w14:paraId="18CB24BF" w14:textId="77777777" w:rsidR="00C17CC7" w:rsidRPr="00AA5C96" w:rsidRDefault="00C17CC7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0A5D7D91" w14:textId="2D9C1FBE" w:rsidR="00C17CC7" w:rsidRPr="00C17CC7" w:rsidRDefault="00621E30" w:rsidP="00C17CC7">
      <w:pPr>
        <w:pStyle w:val="Cmsor4"/>
        <w:spacing w:before="0" w:after="15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6.4 </w:t>
      </w:r>
      <w:r w:rsidR="00F07780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Objektivitás</w:t>
      </w:r>
    </w:p>
    <w:p w14:paraId="2AFB8771" w14:textId="42B18D74" w:rsidR="002F50A1" w:rsidRPr="00AA5C96" w:rsidRDefault="00F07780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  <w:color w:val="000000"/>
        </w:rPr>
        <w:t xml:space="preserve">A </w:t>
      </w:r>
      <w:r w:rsidR="002F50A1" w:rsidRPr="00AA5C96">
        <w:rPr>
          <w:rFonts w:asciiTheme="minorHAnsi" w:hAnsiTheme="minorHAnsi" w:cstheme="minorHAnsi"/>
          <w:color w:val="000000"/>
        </w:rPr>
        <w:t>véleményezést elfogulatlanul</w:t>
      </w:r>
      <w:r w:rsidRPr="00AA5C96">
        <w:rPr>
          <w:rFonts w:asciiTheme="minorHAnsi" w:hAnsiTheme="minorHAnsi" w:cstheme="minorHAnsi"/>
          <w:color w:val="000000"/>
        </w:rPr>
        <w:t xml:space="preserve"> kell végezni. </w:t>
      </w:r>
      <w:r w:rsidR="002F50A1" w:rsidRPr="00AA5C96">
        <w:rPr>
          <w:rFonts w:asciiTheme="minorHAnsi" w:hAnsiTheme="minorHAnsi" w:cstheme="minorHAnsi"/>
        </w:rPr>
        <w:t>A bírálat kizárólag a tanulmány állításain alapulhat</w:t>
      </w:r>
      <w:r w:rsidRPr="00AA5C96">
        <w:rPr>
          <w:rFonts w:asciiTheme="minorHAnsi" w:hAnsiTheme="minorHAnsi" w:cstheme="minorHAnsi"/>
          <w:color w:val="000000"/>
        </w:rPr>
        <w:t xml:space="preserve">. A </w:t>
      </w:r>
      <w:r w:rsidR="002F50A1" w:rsidRPr="00AA5C96">
        <w:rPr>
          <w:rFonts w:asciiTheme="minorHAnsi" w:hAnsiTheme="minorHAnsi" w:cstheme="minorHAnsi"/>
          <w:color w:val="000000"/>
        </w:rPr>
        <w:t>szak</w:t>
      </w:r>
      <w:r w:rsidRPr="00AA5C96">
        <w:rPr>
          <w:rFonts w:asciiTheme="minorHAnsi" w:hAnsiTheme="minorHAnsi" w:cstheme="minorHAnsi"/>
          <w:color w:val="000000"/>
        </w:rPr>
        <w:t xml:space="preserve">lektoroknak véleményüket </w:t>
      </w:r>
      <w:r w:rsidR="002F50A1" w:rsidRPr="00AA5C96">
        <w:rPr>
          <w:rFonts w:asciiTheme="minorHAnsi" w:hAnsiTheme="minorHAnsi" w:cstheme="minorHAnsi"/>
        </w:rPr>
        <w:t>világos érvekkel kell alátámasztaniuk.</w:t>
      </w:r>
    </w:p>
    <w:p w14:paraId="02A35D0C" w14:textId="77777777" w:rsidR="00C17CC7" w:rsidRDefault="00C17CC7" w:rsidP="0095271C">
      <w:pPr>
        <w:pStyle w:val="Cmsor4"/>
        <w:spacing w:before="0" w:after="15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F3A3227" w14:textId="1D63398B" w:rsidR="00F07780" w:rsidRPr="00AA5C96" w:rsidRDefault="00621E30" w:rsidP="0095271C">
      <w:pPr>
        <w:pStyle w:val="Cmsor4"/>
        <w:spacing w:before="0" w:after="1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6.5 </w:t>
      </w:r>
      <w:r w:rsidR="002F50A1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Forrásmegjelölések és hivatkozások</w:t>
      </w:r>
    </w:p>
    <w:p w14:paraId="48903E26" w14:textId="171C8ABD" w:rsidR="002F50A1" w:rsidRPr="00AA5C96" w:rsidRDefault="002F50A1" w:rsidP="0095271C">
      <w:pPr>
        <w:pStyle w:val="NormlWeb"/>
        <w:spacing w:before="0" w:beforeAutospacing="0" w:after="15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 xml:space="preserve">A szaklektoroknak jelezniük kell, ha a szerző nem használja megfelelően a felhasznált forrásokat, vagy figyelmen kívül hagyja a tanulmány témakörében korábban megjelent releváns szakirodalmat. </w:t>
      </w:r>
      <w:r w:rsidRPr="00AA5C96">
        <w:rPr>
          <w:rFonts w:asciiTheme="minorHAnsi" w:hAnsiTheme="minorHAnsi" w:cstheme="minorHAnsi"/>
          <w:color w:val="000000"/>
        </w:rPr>
        <w:t>Bármely kijelentést, amely egy már korábban megjelent munkából származó megfigyelést, gondolatmenetet vagy érvet tartalmaz, kísérnie kell a megfelelő hivatkozásnak. A szaklektornak ugyanakkor fel kell hívnia a szerkesztő figyelmét bármely lényegi hasonlóságra vagy átfedésre a vizsgált kézirat és egyéb, általa ismert, korábban már közzétett anyag között</w:t>
      </w:r>
      <w:r w:rsidRPr="00AA5C96">
        <w:rPr>
          <w:rFonts w:asciiTheme="minorHAnsi" w:hAnsiTheme="minorHAnsi" w:cstheme="minorHAnsi"/>
        </w:rPr>
        <w:t>.</w:t>
      </w:r>
    </w:p>
    <w:p w14:paraId="6C3EBFAE" w14:textId="36BB3FE6" w:rsidR="00F07780" w:rsidRPr="00AA5C96" w:rsidRDefault="00621E30" w:rsidP="0095271C">
      <w:pPr>
        <w:pStyle w:val="Cmsor4"/>
        <w:spacing w:before="0" w:after="1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6.6 </w:t>
      </w:r>
      <w:r w:rsidR="00F07780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Közzététel és összeférhetetlenség</w:t>
      </w:r>
    </w:p>
    <w:p w14:paraId="6799636D" w14:textId="41BA7E43" w:rsidR="003E1732" w:rsidRDefault="003E1732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>A szakmai bírálat során szerzett információkat a szaklektorok nem használhatják fel személyes céljaikra, valamint nem értékelhetik a közleményt, ha annak bármely szerzőjével, illetve a szerző intézményével összeférhetetlenség merül fel.</w:t>
      </w:r>
    </w:p>
    <w:p w14:paraId="2A8AA430" w14:textId="77777777" w:rsidR="00C17CC7" w:rsidRPr="00AA5C96" w:rsidRDefault="00C17CC7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01A744F0" w14:textId="389028D7" w:rsidR="00417774" w:rsidRDefault="00417774" w:rsidP="0095271C">
      <w:pPr>
        <w:pStyle w:val="Cmsor3"/>
        <w:spacing w:before="0" w:after="15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***</w:t>
      </w:r>
      <w:r w:rsidR="00F07780" w:rsidRPr="00AA5C96">
        <w:rPr>
          <w:rFonts w:asciiTheme="minorHAnsi" w:hAnsiTheme="minorHAnsi" w:cstheme="minorHAnsi"/>
        </w:rPr>
        <w:br/>
      </w:r>
    </w:p>
    <w:p w14:paraId="1212042D" w14:textId="389028D7" w:rsidR="00F07780" w:rsidRPr="00AA5C96" w:rsidRDefault="00F07780" w:rsidP="0095271C">
      <w:pPr>
        <w:pStyle w:val="Cmsor3"/>
        <w:spacing w:before="0" w:after="15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  <w:b/>
          <w:bCs/>
          <w:color w:val="000000"/>
        </w:rPr>
        <w:t xml:space="preserve">7. </w:t>
      </w:r>
      <w:r w:rsidR="009C03C3" w:rsidRPr="00AA5C96">
        <w:rPr>
          <w:rFonts w:asciiTheme="minorHAnsi" w:hAnsiTheme="minorHAnsi" w:cstheme="minorHAnsi"/>
          <w:b/>
          <w:bCs/>
          <w:color w:val="000000"/>
        </w:rPr>
        <w:t>A szerzők kötelességei</w:t>
      </w:r>
    </w:p>
    <w:p w14:paraId="5836FE2D" w14:textId="3EEA05AE" w:rsidR="00F07780" w:rsidRPr="00AA5C96" w:rsidRDefault="00621E30" w:rsidP="0095271C">
      <w:pPr>
        <w:pStyle w:val="Cmsor4"/>
        <w:spacing w:before="0" w:after="1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7.1 </w:t>
      </w:r>
      <w:r w:rsidR="00F07780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 közlésre vonatkozó irányelvek</w:t>
      </w:r>
    </w:p>
    <w:p w14:paraId="50C1D74B" w14:textId="5D9EB8A8" w:rsidR="00F07780" w:rsidRDefault="009C03C3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>A kéziratok befogadásának alapfeltétele a publikációs és etikai irányelvek elfogadása és betartása. Az értelmezések és a következtetések levonása kizárólag tényeken vagy elfogulatlan és logikus bizonyításon alapulhat. A tanulmány háttéradatait pontosan kell megadni.</w:t>
      </w:r>
    </w:p>
    <w:p w14:paraId="2D1EFAE5" w14:textId="77777777" w:rsidR="00C17CC7" w:rsidRPr="00AA5C96" w:rsidRDefault="00C17CC7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</w:p>
    <w:p w14:paraId="376D3502" w14:textId="64C2B797" w:rsidR="00F07780" w:rsidRPr="00AA5C96" w:rsidRDefault="00621E30" w:rsidP="0095271C">
      <w:pPr>
        <w:pStyle w:val="Cmsor4"/>
        <w:spacing w:before="0" w:after="1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7.2 </w:t>
      </w:r>
      <w:r w:rsidR="00F07780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Eredetiség és plágium</w:t>
      </w:r>
    </w:p>
    <w:p w14:paraId="7397629E" w14:textId="48B21A0E" w:rsidR="00F07780" w:rsidRDefault="00EB393C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 xml:space="preserve">A szerkesztőbizottság az eredetiséget ellenőrzi, amellett </w:t>
      </w:r>
      <w:r w:rsidRPr="00AA5C96">
        <w:rPr>
          <w:rFonts w:asciiTheme="minorHAnsi" w:hAnsiTheme="minorHAnsi" w:cstheme="minorHAnsi"/>
          <w:color w:val="000000"/>
        </w:rPr>
        <w:t>a</w:t>
      </w:r>
      <w:r w:rsidR="00F07780" w:rsidRPr="00AA5C96">
        <w:rPr>
          <w:rFonts w:asciiTheme="minorHAnsi" w:hAnsiTheme="minorHAnsi" w:cstheme="minorHAnsi"/>
          <w:color w:val="000000"/>
        </w:rPr>
        <w:t xml:space="preserve"> szerzőknek szavatolniuk kell, hogy a tanulmány </w:t>
      </w:r>
      <w:r w:rsidRPr="00AA5C96">
        <w:rPr>
          <w:rFonts w:asciiTheme="minorHAnsi" w:hAnsiTheme="minorHAnsi" w:cstheme="minorHAnsi"/>
          <w:color w:val="000000"/>
        </w:rPr>
        <w:t xml:space="preserve">teljes egészében </w:t>
      </w:r>
      <w:r w:rsidR="00F07780" w:rsidRPr="00AA5C96">
        <w:rPr>
          <w:rFonts w:asciiTheme="minorHAnsi" w:hAnsiTheme="minorHAnsi" w:cstheme="minorHAnsi"/>
          <w:color w:val="000000"/>
        </w:rPr>
        <w:t>saját, eredeti szellemi alkotásuk</w:t>
      </w:r>
      <w:r w:rsidRPr="00AA5C96">
        <w:rPr>
          <w:rFonts w:asciiTheme="minorHAnsi" w:hAnsiTheme="minorHAnsi" w:cstheme="minorHAnsi"/>
          <w:color w:val="000000"/>
        </w:rPr>
        <w:t xml:space="preserve">. </w:t>
      </w:r>
      <w:r w:rsidRPr="00AA5C96">
        <w:rPr>
          <w:rFonts w:asciiTheme="minorHAnsi" w:hAnsiTheme="minorHAnsi" w:cstheme="minorHAnsi"/>
        </w:rPr>
        <w:t xml:space="preserve">Amennyiben felhasználták mások munkáját, akkor azokat </w:t>
      </w:r>
      <w:r w:rsidR="00C04D39" w:rsidRPr="00AA5C96">
        <w:rPr>
          <w:rFonts w:asciiTheme="minorHAnsi" w:hAnsiTheme="minorHAnsi" w:cstheme="minorHAnsi"/>
        </w:rPr>
        <w:t>megfelelően hivatkozzák és idézzé</w:t>
      </w:r>
      <w:r w:rsidRPr="00AA5C96">
        <w:rPr>
          <w:rFonts w:asciiTheme="minorHAnsi" w:hAnsiTheme="minorHAnsi" w:cstheme="minorHAnsi"/>
        </w:rPr>
        <w:t>k.</w:t>
      </w:r>
    </w:p>
    <w:p w14:paraId="739E5ACF" w14:textId="77777777" w:rsidR="00C17CC7" w:rsidRPr="00AA5C96" w:rsidRDefault="00C17CC7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11AF3FE3" w14:textId="6B45106C" w:rsidR="00F07780" w:rsidRPr="00AA5C96" w:rsidRDefault="00621E30" w:rsidP="0095271C">
      <w:pPr>
        <w:pStyle w:val="Cmsor4"/>
        <w:spacing w:before="0" w:after="15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7.3 </w:t>
      </w:r>
      <w:r w:rsidR="00F07780" w:rsidRPr="00AA5C96">
        <w:rPr>
          <w:rFonts w:asciiTheme="minorHAnsi" w:hAnsiTheme="minorHAnsi" w:cstheme="minorHAnsi"/>
          <w:b/>
          <w:bCs/>
          <w:color w:val="auto"/>
          <w:sz w:val="24"/>
          <w:szCs w:val="24"/>
        </w:rPr>
        <w:t>Töb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bszörös</w:t>
      </w:r>
      <w:r w:rsidR="00F07780" w:rsidRPr="00AA5C9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publikálás</w:t>
      </w:r>
    </w:p>
    <w:p w14:paraId="3BBB4A1D" w14:textId="173E8454" w:rsidR="002B5942" w:rsidRDefault="002B5942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A5C96">
        <w:rPr>
          <w:rFonts w:asciiTheme="minorHAnsi" w:hAnsiTheme="minorHAnsi" w:cstheme="minorHAnsi"/>
        </w:rPr>
        <w:t>Azonos szövegű és tartalmú közlemény több folyóirathoz való egyidejű benyújtása etikátlan és elfogadhatatlan.</w:t>
      </w:r>
      <w:r w:rsidRPr="00AA5C96">
        <w:rPr>
          <w:rFonts w:asciiTheme="minorHAnsi" w:hAnsiTheme="minorHAnsi" w:cstheme="minorHAnsi"/>
          <w:color w:val="000000"/>
        </w:rPr>
        <w:t xml:space="preserve"> </w:t>
      </w:r>
      <w:r w:rsidRPr="00AA5C96">
        <w:rPr>
          <w:rFonts w:asciiTheme="minorHAnsi" w:hAnsiTheme="minorHAnsi" w:cstheme="minorHAnsi"/>
        </w:rPr>
        <w:t>Kivételt képezhet az az eset, amikor az eredeti írás a benyújtottétól eltérő nyelven látott napvilágot. Így például a magyar nyelvű változat mellett az angol nyelvű, illetve a megjelent angol nyelvű változat mellett a magyar nyelvű verzió publikálása is hasznos lehet a kutatási eredmények széles körű hozzáférése szempontjából.</w:t>
      </w:r>
    </w:p>
    <w:p w14:paraId="54673A18" w14:textId="77777777" w:rsidR="00C17CC7" w:rsidRPr="00AA5C96" w:rsidRDefault="00C17CC7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</w:p>
    <w:p w14:paraId="442CB0F0" w14:textId="73CCAAA2" w:rsidR="00C17CC7" w:rsidRPr="00C17CC7" w:rsidRDefault="00621E30" w:rsidP="00C17CC7">
      <w:pPr>
        <w:pStyle w:val="Cmsor4"/>
        <w:spacing w:before="0" w:after="24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7.4 Forrás</w:t>
      </w:r>
      <w:r w:rsidR="00F07780" w:rsidRPr="00AA5C96">
        <w:rPr>
          <w:rFonts w:asciiTheme="minorHAnsi" w:hAnsiTheme="minorHAnsi" w:cstheme="minorHAnsi"/>
          <w:b/>
          <w:bCs/>
          <w:color w:val="auto"/>
          <w:sz w:val="24"/>
          <w:szCs w:val="24"/>
        </w:rPr>
        <w:t>hivatkozás</w:t>
      </w:r>
    </w:p>
    <w:p w14:paraId="06C3ACBA" w14:textId="431014FA" w:rsidR="00F07780" w:rsidRDefault="00F07780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AA5C96">
        <w:rPr>
          <w:rFonts w:asciiTheme="minorHAnsi" w:hAnsiTheme="minorHAnsi" w:cstheme="minorHAnsi"/>
          <w:color w:val="000000"/>
        </w:rPr>
        <w:t>Az idézett művekre minden esetben szakszerűen kell hivatkozni. A szerzőknek hivatkozniuk kell mindazokra a kiadványokra, amelyek befolyásolták munkájukat.</w:t>
      </w:r>
    </w:p>
    <w:p w14:paraId="5B0184EC" w14:textId="77777777" w:rsidR="00C17CC7" w:rsidRPr="00AA5C96" w:rsidRDefault="00C17CC7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1BC6126C" w14:textId="1AD0B542" w:rsidR="00F07780" w:rsidRPr="00AA5C96" w:rsidRDefault="00621E30" w:rsidP="0095271C">
      <w:pPr>
        <w:pStyle w:val="Cmsor4"/>
        <w:spacing w:before="0" w:after="15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7.5 </w:t>
      </w:r>
      <w:r w:rsidR="00B46069" w:rsidRPr="00AA5C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Szerzőség</w:t>
      </w:r>
    </w:p>
    <w:p w14:paraId="1D002147" w14:textId="0CF69A00" w:rsidR="00F07780" w:rsidRDefault="00B46069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AA5C96">
        <w:rPr>
          <w:rFonts w:asciiTheme="minorHAnsi" w:hAnsiTheme="minorHAnsi" w:cstheme="minorHAnsi"/>
          <w:color w:val="000000"/>
        </w:rPr>
        <w:t xml:space="preserve">Szerzőként </w:t>
      </w:r>
      <w:r w:rsidR="00F07780" w:rsidRPr="00AA5C96">
        <w:rPr>
          <w:rFonts w:asciiTheme="minorHAnsi" w:hAnsiTheme="minorHAnsi" w:cstheme="minorHAnsi"/>
          <w:color w:val="000000"/>
        </w:rPr>
        <w:t xml:space="preserve">szerepeltetni </w:t>
      </w:r>
      <w:r w:rsidRPr="00AA5C96">
        <w:rPr>
          <w:rFonts w:asciiTheme="minorHAnsi" w:hAnsiTheme="minorHAnsi" w:cstheme="minorHAnsi"/>
          <w:color w:val="000000"/>
        </w:rPr>
        <w:t>kell mindazon</w:t>
      </w:r>
      <w:r w:rsidR="00F07780" w:rsidRPr="00AA5C96">
        <w:rPr>
          <w:rFonts w:asciiTheme="minorHAnsi" w:hAnsiTheme="minorHAnsi" w:cstheme="minorHAnsi"/>
          <w:color w:val="000000"/>
        </w:rPr>
        <w:t xml:space="preserve"> személyeket, akik érdemben hozzájárultak a </w:t>
      </w:r>
      <w:r w:rsidR="00A41033">
        <w:rPr>
          <w:rFonts w:asciiTheme="minorHAnsi" w:hAnsiTheme="minorHAnsi" w:cstheme="minorHAnsi"/>
          <w:color w:val="000000"/>
        </w:rPr>
        <w:t>közlemény koncepciója kialakításához</w:t>
      </w:r>
      <w:r w:rsidR="006069D8" w:rsidRPr="00AA5C96">
        <w:rPr>
          <w:rFonts w:asciiTheme="minorHAnsi" w:hAnsiTheme="minorHAnsi" w:cstheme="minorHAnsi"/>
          <w:color w:val="000000"/>
        </w:rPr>
        <w:t xml:space="preserve">, </w:t>
      </w:r>
      <w:r w:rsidR="00A41033">
        <w:rPr>
          <w:rFonts w:asciiTheme="minorHAnsi" w:hAnsiTheme="minorHAnsi" w:cstheme="minorHAnsi"/>
          <w:color w:val="000000"/>
        </w:rPr>
        <w:t xml:space="preserve">a közlemény </w:t>
      </w:r>
      <w:r w:rsidR="006069D8" w:rsidRPr="00AA5C96">
        <w:rPr>
          <w:rFonts w:asciiTheme="minorHAnsi" w:hAnsiTheme="minorHAnsi" w:cstheme="minorHAnsi"/>
          <w:color w:val="000000"/>
        </w:rPr>
        <w:t>tervezéséhez és elkészítéséhez, valamint t</w:t>
      </w:r>
      <w:r w:rsidR="00F07780" w:rsidRPr="00AA5C96">
        <w:rPr>
          <w:rFonts w:asciiTheme="minorHAnsi" w:hAnsiTheme="minorHAnsi" w:cstheme="minorHAnsi"/>
          <w:color w:val="000000"/>
        </w:rPr>
        <w:t xml:space="preserve">ársszerzőként </w:t>
      </w:r>
      <w:r w:rsidR="006069D8" w:rsidRPr="00AA5C96">
        <w:rPr>
          <w:rFonts w:asciiTheme="minorHAnsi" w:hAnsiTheme="minorHAnsi" w:cstheme="minorHAnsi"/>
          <w:color w:val="000000"/>
        </w:rPr>
        <w:t>azokat</w:t>
      </w:r>
      <w:r w:rsidR="00F07780" w:rsidRPr="00AA5C96">
        <w:rPr>
          <w:rFonts w:asciiTheme="minorHAnsi" w:hAnsiTheme="minorHAnsi" w:cstheme="minorHAnsi"/>
          <w:color w:val="000000"/>
        </w:rPr>
        <w:t>, akik</w:t>
      </w:r>
      <w:r w:rsidR="006069D8" w:rsidRPr="00AA5C96">
        <w:rPr>
          <w:rFonts w:asciiTheme="minorHAnsi" w:hAnsiTheme="minorHAnsi" w:cstheme="minorHAnsi"/>
          <w:color w:val="000000"/>
        </w:rPr>
        <w:t xml:space="preserve"> még</w:t>
      </w:r>
      <w:r w:rsidR="00F07780" w:rsidRPr="00AA5C96">
        <w:rPr>
          <w:rFonts w:asciiTheme="minorHAnsi" w:hAnsiTheme="minorHAnsi" w:cstheme="minorHAnsi"/>
          <w:color w:val="000000"/>
        </w:rPr>
        <w:t xml:space="preserve"> jelentős mértékben hozzájárultak </w:t>
      </w:r>
      <w:r w:rsidR="006069D8" w:rsidRPr="00AA5C96">
        <w:rPr>
          <w:rFonts w:asciiTheme="minorHAnsi" w:hAnsiTheme="minorHAnsi" w:cstheme="minorHAnsi"/>
          <w:color w:val="000000"/>
        </w:rPr>
        <w:t>a mű elkészítéséhez</w:t>
      </w:r>
      <w:r w:rsidR="00A41033">
        <w:rPr>
          <w:rFonts w:asciiTheme="minorHAnsi" w:hAnsiTheme="minorHAnsi" w:cstheme="minorHAnsi"/>
          <w:color w:val="000000"/>
        </w:rPr>
        <w:t>. K</w:t>
      </w:r>
      <w:r w:rsidR="00F07780" w:rsidRPr="00AA5C96">
        <w:rPr>
          <w:rFonts w:asciiTheme="minorHAnsi" w:hAnsiTheme="minorHAnsi" w:cstheme="minorHAnsi"/>
          <w:color w:val="000000"/>
        </w:rPr>
        <w:t xml:space="preserve">özreműködőként meg kell említeni mindazokat, akik részt vettek a kutatási projekt bizonyos lényeges szakaszaiban. </w:t>
      </w:r>
      <w:r w:rsidR="006069D8" w:rsidRPr="00AA5C96">
        <w:rPr>
          <w:rFonts w:asciiTheme="minorHAnsi" w:hAnsiTheme="minorHAnsi" w:cstheme="minorHAnsi"/>
          <w:color w:val="000000"/>
        </w:rPr>
        <w:t xml:space="preserve">A szerzőnek szavatolnia kell, hogy valamennyi jogosult társzerző </w:t>
      </w:r>
      <w:r w:rsidR="006069D8" w:rsidRPr="00AA5C96">
        <w:rPr>
          <w:rFonts w:asciiTheme="minorHAnsi" w:hAnsiTheme="minorHAnsi" w:cstheme="minorHAnsi"/>
          <w:color w:val="000000"/>
        </w:rPr>
        <w:lastRenderedPageBreak/>
        <w:t xml:space="preserve">szerepel a kéziratban, illetve meg kell győződnie arról, hogy a </w:t>
      </w:r>
      <w:r w:rsidR="0070179D">
        <w:rPr>
          <w:rFonts w:asciiTheme="minorHAnsi" w:hAnsiTheme="minorHAnsi" w:cstheme="minorHAnsi"/>
          <w:color w:val="000000"/>
        </w:rPr>
        <w:t>megjelentetésre</w:t>
      </w:r>
      <w:r w:rsidR="006069D8" w:rsidRPr="00AA5C96">
        <w:rPr>
          <w:rFonts w:asciiTheme="minorHAnsi" w:hAnsiTheme="minorHAnsi" w:cstheme="minorHAnsi"/>
          <w:color w:val="000000"/>
        </w:rPr>
        <w:t xml:space="preserve"> elfogadott tanulmány végső verzióját az összes társszerző megismer</w:t>
      </w:r>
      <w:r w:rsidR="00B71F77">
        <w:rPr>
          <w:rFonts w:asciiTheme="minorHAnsi" w:hAnsiTheme="minorHAnsi" w:cstheme="minorHAnsi"/>
          <w:color w:val="000000"/>
        </w:rPr>
        <w:t>het</w:t>
      </w:r>
      <w:r w:rsidR="006069D8" w:rsidRPr="00AA5C96">
        <w:rPr>
          <w:rFonts w:asciiTheme="minorHAnsi" w:hAnsiTheme="minorHAnsi" w:cstheme="minorHAnsi"/>
          <w:color w:val="000000"/>
        </w:rPr>
        <w:t>te.</w:t>
      </w:r>
    </w:p>
    <w:p w14:paraId="6B7EA313" w14:textId="77777777" w:rsidR="00C17CC7" w:rsidRDefault="00C17CC7" w:rsidP="0095271C">
      <w:pPr>
        <w:pStyle w:val="Norm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</w:p>
    <w:p w14:paraId="549FA68A" w14:textId="77777777" w:rsidR="00AF41AB" w:rsidRPr="00AF41AB" w:rsidRDefault="00AF41AB" w:rsidP="0095271C">
      <w:pPr>
        <w:pStyle w:val="Cmsor4"/>
        <w:spacing w:before="0" w:after="150"/>
        <w:jc w:val="both"/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  <w:r w:rsidRPr="00AF41A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7.6 </w:t>
      </w:r>
      <w:r w:rsidRPr="00AF41AB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Közzététel és összeférhetetlenség</w:t>
      </w:r>
    </w:p>
    <w:p w14:paraId="5F494DC4" w14:textId="225D7390" w:rsidR="00AF41AB" w:rsidRPr="00AF41AB" w:rsidRDefault="008D6C3E" w:rsidP="0095271C">
      <w:pPr>
        <w:pStyle w:val="NormlWeb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 w:rsidRPr="008D6C3E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szerzőknek </w:t>
      </w:r>
      <w:r w:rsidRPr="008D6C3E">
        <w:rPr>
          <w:rFonts w:asciiTheme="minorHAnsi" w:hAnsiTheme="minorHAnsi" w:cstheme="minorHAnsi"/>
          <w:color w:val="000000"/>
        </w:rPr>
        <w:t>minden es</w:t>
      </w:r>
      <w:r>
        <w:rPr>
          <w:rFonts w:asciiTheme="minorHAnsi" w:hAnsiTheme="minorHAnsi" w:cstheme="minorHAnsi"/>
          <w:color w:val="000000"/>
        </w:rPr>
        <w:t>etben nyilvánosságra kell hozniuk a</w:t>
      </w:r>
      <w:r w:rsidRPr="008D6C3E">
        <w:rPr>
          <w:rFonts w:asciiTheme="minorHAnsi" w:hAnsiTheme="minorHAnsi" w:cstheme="minorHAnsi"/>
          <w:color w:val="000000"/>
        </w:rPr>
        <w:t xml:space="preserve"> kutatás elvégzéséh</w:t>
      </w:r>
      <w:r>
        <w:rPr>
          <w:rFonts w:asciiTheme="minorHAnsi" w:hAnsiTheme="minorHAnsi" w:cstheme="minorHAnsi"/>
          <w:color w:val="000000"/>
        </w:rPr>
        <w:t>ez kapott pénzügyi támogatások forrásait.</w:t>
      </w:r>
    </w:p>
    <w:sectPr w:rsidR="00AF41AB" w:rsidRPr="00AF41AB" w:rsidSect="002B5942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3B7F" w14:textId="77777777" w:rsidR="002B5942" w:rsidRDefault="002B5942" w:rsidP="002B5942">
      <w:pPr>
        <w:spacing w:after="0" w:line="240" w:lineRule="auto"/>
      </w:pPr>
      <w:r>
        <w:separator/>
      </w:r>
    </w:p>
  </w:endnote>
  <w:endnote w:type="continuationSeparator" w:id="0">
    <w:p w14:paraId="7B6D0ABF" w14:textId="77777777" w:rsidR="002B5942" w:rsidRDefault="002B5942" w:rsidP="002B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266250"/>
      <w:docPartObj>
        <w:docPartGallery w:val="Page Numbers (Bottom of Page)"/>
        <w:docPartUnique/>
      </w:docPartObj>
    </w:sdtPr>
    <w:sdtEndPr/>
    <w:sdtContent>
      <w:p w14:paraId="31B781FF" w14:textId="1358E530" w:rsidR="00EC46F9" w:rsidRDefault="00EC46F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3C">
          <w:rPr>
            <w:noProof/>
          </w:rPr>
          <w:t>2</w:t>
        </w:r>
        <w:r>
          <w:fldChar w:fldCharType="end"/>
        </w:r>
      </w:p>
    </w:sdtContent>
  </w:sdt>
  <w:p w14:paraId="6AAC7C03" w14:textId="77777777" w:rsidR="00EC46F9" w:rsidRDefault="00EC46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C39CD" w14:textId="77777777" w:rsidR="002B5942" w:rsidRDefault="002B5942" w:rsidP="002B5942">
      <w:pPr>
        <w:spacing w:after="0" w:line="240" w:lineRule="auto"/>
      </w:pPr>
      <w:r>
        <w:separator/>
      </w:r>
    </w:p>
  </w:footnote>
  <w:footnote w:type="continuationSeparator" w:id="0">
    <w:p w14:paraId="5C9090E1" w14:textId="77777777" w:rsidR="002B5942" w:rsidRDefault="002B5942" w:rsidP="002B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6"/>
      <w:gridCol w:w="3516"/>
    </w:tblGrid>
    <w:tr w:rsidR="002B5942" w14:paraId="286502D7" w14:textId="77777777" w:rsidTr="009234DF">
      <w:tc>
        <w:tcPr>
          <w:tcW w:w="4701" w:type="dxa"/>
        </w:tcPr>
        <w:p w14:paraId="267EC231" w14:textId="77777777" w:rsidR="002B5942" w:rsidRDefault="002B5942" w:rsidP="002B5942">
          <w:pPr>
            <w:pStyle w:val="lfej"/>
            <w:jc w:val="center"/>
            <w:rPr>
              <w:b/>
            </w:rPr>
          </w:pPr>
          <w:r>
            <w:rPr>
              <w:b/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462AB431" wp14:editId="6F4F9D94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383211" cy="1112520"/>
                <wp:effectExtent l="0" t="0" r="8255" b="0"/>
                <wp:wrapSquare wrapText="bothSides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lisr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11" cy="1112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1" w:type="dxa"/>
        </w:tcPr>
        <w:p w14:paraId="67EC92D6" w14:textId="77777777" w:rsidR="002B5942" w:rsidRPr="009956C1" w:rsidRDefault="002B5942" w:rsidP="002B5942">
          <w:pPr>
            <w:pStyle w:val="lfej"/>
            <w:jc w:val="center"/>
            <w:rPr>
              <w:b/>
              <w:sz w:val="28"/>
              <w:szCs w:val="28"/>
            </w:rPr>
          </w:pPr>
          <w:r w:rsidRPr="009956C1">
            <w:rPr>
              <w:b/>
              <w:sz w:val="28"/>
              <w:szCs w:val="28"/>
            </w:rPr>
            <w:t>Közép-európai Könyvtár- és Információtudományi Szemle</w:t>
          </w:r>
        </w:p>
        <w:p w14:paraId="79CA0F0E" w14:textId="77777777" w:rsidR="002B5942" w:rsidRDefault="002B5942" w:rsidP="002B5942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hu-HU"/>
            </w:rPr>
            <w:drawing>
              <wp:inline distT="0" distB="0" distL="0" distR="0" wp14:anchorId="5C5D388A" wp14:editId="7F4EF70C">
                <wp:extent cx="1120140" cy="437243"/>
                <wp:effectExtent l="0" t="0" r="3810" b="127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zk_logo_lila_gold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557" cy="44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hu-HU"/>
            </w:rPr>
            <w:drawing>
              <wp:inline distT="0" distB="0" distL="0" distR="0" wp14:anchorId="13687D4D" wp14:editId="2A9BA2DA">
                <wp:extent cx="480060" cy="459487"/>
                <wp:effectExtent l="0" t="0" r="0" b="0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mikk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505" cy="470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B07AD4" w14:textId="77777777" w:rsidR="002B5942" w:rsidRDefault="002B5942" w:rsidP="002B5942">
          <w:pPr>
            <w:pStyle w:val="lfej"/>
            <w:jc w:val="center"/>
            <w:rPr>
              <w:b/>
            </w:rPr>
          </w:pPr>
          <w:r w:rsidRPr="009956C1">
            <w:rPr>
              <w:b/>
              <w:sz w:val="28"/>
              <w:szCs w:val="28"/>
            </w:rPr>
            <w:t>Central European Library and Information Science Review</w:t>
          </w:r>
        </w:p>
      </w:tc>
    </w:tr>
  </w:tbl>
  <w:p w14:paraId="13DB06F8" w14:textId="77777777" w:rsidR="002B5942" w:rsidRDefault="002B59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37D6"/>
    <w:multiLevelType w:val="multilevel"/>
    <w:tmpl w:val="AA5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F1C8F"/>
    <w:multiLevelType w:val="multilevel"/>
    <w:tmpl w:val="926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81282"/>
    <w:multiLevelType w:val="multilevel"/>
    <w:tmpl w:val="81DA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80"/>
    <w:rsid w:val="000001F3"/>
    <w:rsid w:val="00001ED6"/>
    <w:rsid w:val="001B2157"/>
    <w:rsid w:val="002163AC"/>
    <w:rsid w:val="002266AE"/>
    <w:rsid w:val="002B5942"/>
    <w:rsid w:val="002F50A1"/>
    <w:rsid w:val="00355677"/>
    <w:rsid w:val="003628AC"/>
    <w:rsid w:val="003C6459"/>
    <w:rsid w:val="003E1732"/>
    <w:rsid w:val="00414C37"/>
    <w:rsid w:val="00417774"/>
    <w:rsid w:val="0049603C"/>
    <w:rsid w:val="004D3E52"/>
    <w:rsid w:val="00581710"/>
    <w:rsid w:val="005A3E84"/>
    <w:rsid w:val="006069D8"/>
    <w:rsid w:val="00612754"/>
    <w:rsid w:val="00621E30"/>
    <w:rsid w:val="006C4E14"/>
    <w:rsid w:val="006E39C4"/>
    <w:rsid w:val="006F59EA"/>
    <w:rsid w:val="0070179D"/>
    <w:rsid w:val="00716C67"/>
    <w:rsid w:val="00736C6A"/>
    <w:rsid w:val="00741FDD"/>
    <w:rsid w:val="007850E1"/>
    <w:rsid w:val="00852736"/>
    <w:rsid w:val="00880770"/>
    <w:rsid w:val="008C108C"/>
    <w:rsid w:val="008D6C3E"/>
    <w:rsid w:val="0095271C"/>
    <w:rsid w:val="009725FA"/>
    <w:rsid w:val="009C03C3"/>
    <w:rsid w:val="00A41033"/>
    <w:rsid w:val="00A44351"/>
    <w:rsid w:val="00A858DA"/>
    <w:rsid w:val="00AA5C96"/>
    <w:rsid w:val="00AF41AB"/>
    <w:rsid w:val="00B46069"/>
    <w:rsid w:val="00B71F77"/>
    <w:rsid w:val="00C04D39"/>
    <w:rsid w:val="00C11A16"/>
    <w:rsid w:val="00C17CC7"/>
    <w:rsid w:val="00C229F3"/>
    <w:rsid w:val="00E619C4"/>
    <w:rsid w:val="00EB13A7"/>
    <w:rsid w:val="00EB393C"/>
    <w:rsid w:val="00EC0383"/>
    <w:rsid w:val="00EC46F9"/>
    <w:rsid w:val="00F044BD"/>
    <w:rsid w:val="00F07780"/>
    <w:rsid w:val="00F23398"/>
    <w:rsid w:val="00F31AD7"/>
    <w:rsid w:val="00F94F5F"/>
    <w:rsid w:val="00F9735B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A77B"/>
  <w15:chartTrackingRefBased/>
  <w15:docId w15:val="{2B396190-0740-488C-92DA-99C1171E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07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7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77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77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7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F0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780"/>
    <w:rPr>
      <w:b/>
      <w:bCs/>
    </w:rPr>
  </w:style>
  <w:style w:type="character" w:styleId="Kiemels">
    <w:name w:val="Emphasis"/>
    <w:basedOn w:val="Bekezdsalapbettpusa"/>
    <w:uiPriority w:val="20"/>
    <w:qFormat/>
    <w:rsid w:val="00F0778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07780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77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077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7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2266AE"/>
    <w:rPr>
      <w:color w:val="954F72" w:themeColor="followedHyperlink"/>
      <w:u w:val="single"/>
    </w:rPr>
  </w:style>
  <w:style w:type="paragraph" w:customStyle="1" w:styleId="c-article-satellite-subtitle">
    <w:name w:val="c-article-satellite-subtitle"/>
    <w:basedOn w:val="Norml"/>
    <w:rsid w:val="005A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B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5942"/>
  </w:style>
  <w:style w:type="paragraph" w:styleId="llb">
    <w:name w:val="footer"/>
    <w:basedOn w:val="Norml"/>
    <w:link w:val="llbChar"/>
    <w:uiPriority w:val="99"/>
    <w:unhideWhenUsed/>
    <w:rsid w:val="002B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5942"/>
  </w:style>
  <w:style w:type="table" w:styleId="Rcsostblzat">
    <w:name w:val="Table Grid"/>
    <w:basedOn w:val="Normltblzat"/>
    <w:uiPriority w:val="39"/>
    <w:rsid w:val="002B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5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blicationethics.org/abou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4.0/deed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8" ma:contentTypeDescription="Új dokumentum létrehozása." ma:contentTypeScope="" ma:versionID="9147549216b35e1efe7e6720e56c864b">
  <xsd:schema xmlns:xsd="http://www.w3.org/2001/XMLSchema" xmlns:xs="http://www.w3.org/2001/XMLSchema" xmlns:p="http://schemas.microsoft.com/office/2006/metadata/properties" xmlns:ns3="b3e1c623-a841-4975-83a7-b548dec47fe7" xmlns:ns4="256bb414-c15b-4942-90d6-4fdd244f0c44" targetNamespace="http://schemas.microsoft.com/office/2006/metadata/properties" ma:root="true" ma:fieldsID="c489718afdb5083a9da7e4a47010510c" ns3:_="" ns4:_="">
    <xsd:import namespace="b3e1c623-a841-4975-83a7-b548dec47fe7"/>
    <xsd:import namespace="256bb414-c15b-4942-90d6-4fdd244f0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B6747-1366-4344-B312-AA3E78404CC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256bb414-c15b-4942-90d6-4fdd244f0c44"/>
    <ds:schemaRef ds:uri="b3e1c623-a841-4975-83a7-b548dec47f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BFDBA8-E747-4CB0-A161-4F1C365B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3FCB3-0639-4BF3-B75C-3B17A10E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1c623-a841-4975-83a7-b548dec47fe7"/>
    <ds:schemaRef ds:uri="256bb414-c15b-4942-90d6-4fdd244f0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2024-04-25T10:00:00Z</dcterms:created>
  <dcterms:modified xsi:type="dcterms:W3CDTF">2024-04-25T10:00:00Z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